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distribute"/>
        <w:rPr>
          <w:rFonts w:ascii="方正姚体" w:hAnsi="宋体" w:eastAsia="方正姚体"/>
          <w:b/>
          <w:color w:val="FF0000"/>
          <w:spacing w:val="10"/>
          <w:sz w:val="52"/>
          <w:szCs w:val="48"/>
        </w:rPr>
      </w:pPr>
      <w:r>
        <w:rPr>
          <w:rFonts w:hint="eastAsia" w:ascii="方正姚体" w:hAnsi="宋体" w:eastAsia="方正姚体"/>
          <w:b/>
          <w:color w:val="FF0000"/>
          <w:spacing w:val="10"/>
          <w:sz w:val="52"/>
          <w:szCs w:val="48"/>
        </w:rPr>
        <w:t>深圳经济特区社会工作学院</w:t>
      </w:r>
    </w:p>
    <w:p>
      <w:pPr>
        <w:spacing w:line="600" w:lineRule="exact"/>
        <w:ind w:right="640"/>
        <w:jc w:val="center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118110</wp:posOffset>
                </wp:positionV>
                <wp:extent cx="5846445" cy="635"/>
                <wp:effectExtent l="0" t="19050" r="1905" b="37465"/>
                <wp:wrapNone/>
                <wp:docPr id="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6445" cy="635"/>
                        </a:xfrm>
                        <a:prstGeom prst="line">
                          <a:avLst/>
                        </a:prstGeom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-21.3pt;margin-top:9.3pt;height:0.05pt;width:460.35pt;z-index:251659264;mso-width-relative:page;mso-height-relative:page;" filled="f" stroked="t" coordsize="21600,21600" o:gfxdata="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eg/CtsAAAAJAQAADwAAAAAAAAABACAAAAAiAAAAZHJzL2Rvd25yZXYueG1sUEsBAhQAFAAA&#10;AAgAh07iQDsdB+TsAQAA3gMAAA4AAAAAAAAAAQAgAAAAKgEAAGRycy9lMm9Eb2MueG1sUEsFBgAA&#10;AAAGAAYAWQEAAIgFAAAAAA==&#10;">
                <v:fill on="f" focussize="0,0"/>
                <v:stroke weight="3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19"/>
        <w:spacing w:line="360" w:lineRule="auto"/>
        <w:ind w:firstLine="0" w:firstLineChars="0"/>
        <w:jc w:val="both"/>
        <w:rPr>
          <w:rFonts w:hint="eastAsia" w:ascii="仿宋" w:hAnsi="仿宋" w:eastAsia="仿宋"/>
          <w:b/>
          <w:sz w:val="44"/>
          <w:szCs w:val="44"/>
        </w:rPr>
      </w:pPr>
    </w:p>
    <w:p>
      <w:pPr>
        <w:pStyle w:val="19"/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</w:rPr>
        <w:t>关于举办20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val="en-US" w:eastAsia="zh-CN"/>
        </w:rPr>
        <w:t>22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年第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eastAsia="zh-CN"/>
        </w:rPr>
        <w:t>三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期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eastAsia="zh-CN"/>
        </w:rPr>
        <w:t>深圳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社会工作者</w:t>
      </w:r>
    </w:p>
    <w:p>
      <w:pPr>
        <w:pStyle w:val="19"/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</w:rPr>
        <w:t>上岗基础知识培训及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eastAsia="zh-CN"/>
        </w:rPr>
        <w:t>考核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的通知</w:t>
      </w:r>
    </w:p>
    <w:p>
      <w:pPr>
        <w:pStyle w:val="19"/>
        <w:spacing w:line="360" w:lineRule="auto"/>
        <w:ind w:firstLine="0" w:firstLineChars="0"/>
        <w:rPr>
          <w:rFonts w:hint="eastAsia" w:ascii="仿宋_GB2312" w:eastAsia="仿宋_GB2312"/>
          <w:sz w:val="32"/>
        </w:rPr>
      </w:pPr>
    </w:p>
    <w:p>
      <w:pPr>
        <w:pStyle w:val="19"/>
        <w:spacing w:line="360" w:lineRule="auto"/>
        <w:ind w:firstLine="0" w:firstLineChars="0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</w:rPr>
        <w:t>各社工服务机构：</w:t>
      </w:r>
    </w:p>
    <w:p>
      <w:pPr>
        <w:spacing w:line="540" w:lineRule="exact"/>
        <w:ind w:firstLine="640" w:firstLineChars="200"/>
        <w:textAlignment w:val="baseline"/>
        <w:rPr>
          <w:rFonts w:hint="eastAsia" w:ascii="仿宋" w:hAnsi="仿宋" w:eastAsia="仿宋" w:cs="仿宋"/>
          <w:sz w:val="32"/>
          <w:lang w:eastAsia="zh-CN"/>
        </w:rPr>
      </w:pPr>
      <w:r>
        <w:rPr>
          <w:rFonts w:hint="eastAsia" w:ascii="仿宋" w:hAnsi="仿宋" w:eastAsia="仿宋" w:cs="仿宋"/>
          <w:sz w:val="32"/>
        </w:rPr>
        <w:t>2020年11月深圳市政府办公厅发布的《深圳市关于提升社会工作服务水平的若干措施》中提出政府购买社工服务项目社工须持证上岗，并要求对新入职的社会工作从业人员开展岗前培训，进一步加强社会工作专业人才培养。</w:t>
      </w:r>
    </w:p>
    <w:p>
      <w:pPr>
        <w:spacing w:line="540" w:lineRule="exact"/>
        <w:ind w:firstLine="640" w:firstLineChars="200"/>
        <w:textAlignment w:val="baseline"/>
        <w:rPr>
          <w:rFonts w:hint="eastAsia" w:ascii="仿宋" w:hAnsi="仿宋" w:eastAsia="仿宋" w:cs="仿宋"/>
          <w:sz w:val="32"/>
          <w:lang w:eastAsia="zh-CN"/>
        </w:rPr>
      </w:pPr>
      <w:r>
        <w:rPr>
          <w:rFonts w:hint="eastAsia" w:ascii="仿宋" w:hAnsi="仿宋" w:eastAsia="仿宋" w:cs="仿宋"/>
          <w:sz w:val="32"/>
        </w:rPr>
        <w:t>应各社工机构和拟上岗社工的</w:t>
      </w:r>
      <w:r>
        <w:rPr>
          <w:rFonts w:hint="eastAsia" w:ascii="仿宋" w:hAnsi="仿宋" w:eastAsia="仿宋" w:cs="仿宋"/>
          <w:sz w:val="32"/>
          <w:lang w:eastAsia="zh-CN"/>
        </w:rPr>
        <w:t>需求</w:t>
      </w:r>
      <w:r>
        <w:rPr>
          <w:rFonts w:hint="eastAsia" w:ascii="仿宋" w:hAnsi="仿宋" w:eastAsia="仿宋" w:cs="仿宋"/>
          <w:sz w:val="32"/>
        </w:rPr>
        <w:t>，</w:t>
      </w:r>
      <w:r>
        <w:rPr>
          <w:rFonts w:hint="eastAsia" w:ascii="仿宋" w:hAnsi="仿宋" w:eastAsia="仿宋" w:cs="仿宋"/>
          <w:sz w:val="32"/>
          <w:lang w:eastAsia="zh-CN"/>
        </w:rPr>
        <w:t>在深圳市民政局慈善事业促进和社会工作处、深圳市社会工作者协会的指导下，深圳经济特区社会工作</w:t>
      </w:r>
      <w:r>
        <w:rPr>
          <w:rFonts w:hint="eastAsia" w:ascii="仿宋" w:hAnsi="仿宋" w:eastAsia="仿宋" w:cs="仿宋"/>
          <w:sz w:val="32"/>
        </w:rPr>
        <w:t>学院将于近期举办</w:t>
      </w:r>
      <w:r>
        <w:rPr>
          <w:rFonts w:hint="eastAsia" w:ascii="仿宋" w:hAnsi="仿宋" w:eastAsia="仿宋" w:cs="仿宋"/>
          <w:sz w:val="32"/>
          <w:lang w:val="en-US" w:eastAsia="zh-CN"/>
        </w:rPr>
        <w:t>2022</w:t>
      </w:r>
      <w:r>
        <w:rPr>
          <w:rFonts w:hint="eastAsia" w:ascii="仿宋" w:hAnsi="仿宋" w:eastAsia="仿宋" w:cs="仿宋"/>
          <w:sz w:val="32"/>
        </w:rPr>
        <w:t>年第</w:t>
      </w:r>
      <w:r>
        <w:rPr>
          <w:rFonts w:hint="eastAsia" w:ascii="仿宋" w:hAnsi="仿宋" w:eastAsia="仿宋" w:cs="仿宋"/>
          <w:sz w:val="32"/>
          <w:lang w:eastAsia="zh-CN"/>
        </w:rPr>
        <w:t>三</w:t>
      </w:r>
      <w:r>
        <w:rPr>
          <w:rFonts w:hint="eastAsia" w:ascii="仿宋" w:hAnsi="仿宋" w:eastAsia="仿宋" w:cs="仿宋"/>
          <w:sz w:val="32"/>
        </w:rPr>
        <w:t>期</w:t>
      </w:r>
      <w:r>
        <w:rPr>
          <w:rFonts w:hint="eastAsia" w:ascii="仿宋" w:hAnsi="仿宋" w:eastAsia="仿宋" w:cs="仿宋"/>
          <w:sz w:val="32"/>
          <w:lang w:eastAsia="zh-CN"/>
        </w:rPr>
        <w:t>深圳社会工作者</w:t>
      </w:r>
      <w:r>
        <w:rPr>
          <w:rFonts w:hint="eastAsia" w:ascii="仿宋" w:hAnsi="仿宋" w:eastAsia="仿宋" w:cs="仿宋"/>
          <w:sz w:val="32"/>
        </w:rPr>
        <w:t>上岗基础知识培训及</w:t>
      </w:r>
      <w:r>
        <w:rPr>
          <w:rFonts w:hint="eastAsia" w:ascii="仿宋" w:hAnsi="仿宋" w:eastAsia="仿宋" w:cs="仿宋"/>
          <w:sz w:val="32"/>
          <w:lang w:eastAsia="zh-CN"/>
        </w:rPr>
        <w:t>考核</w:t>
      </w:r>
      <w:r>
        <w:rPr>
          <w:rFonts w:hint="eastAsia" w:ascii="仿宋" w:hAnsi="仿宋" w:eastAsia="仿宋" w:cs="仿宋"/>
          <w:sz w:val="32"/>
        </w:rPr>
        <w:t>。本次培训重点在于帮助拟上岗</w:t>
      </w:r>
      <w:r>
        <w:rPr>
          <w:rFonts w:hint="eastAsia" w:ascii="仿宋" w:hAnsi="仿宋" w:eastAsia="仿宋" w:cs="仿宋"/>
          <w:sz w:val="32"/>
          <w:lang w:eastAsia="zh-CN"/>
        </w:rPr>
        <w:t>社工</w:t>
      </w:r>
      <w:r>
        <w:rPr>
          <w:rFonts w:hint="eastAsia" w:ascii="仿宋" w:hAnsi="仿宋" w:eastAsia="仿宋" w:cs="仿宋"/>
          <w:sz w:val="32"/>
        </w:rPr>
        <w:t>了解深圳社会工作概况，掌握行业相关的各项保障机制，以配合新上岗社工的</w:t>
      </w:r>
      <w:r>
        <w:rPr>
          <w:rFonts w:hint="eastAsia" w:ascii="仿宋" w:hAnsi="仿宋" w:eastAsia="仿宋" w:cs="仿宋"/>
          <w:sz w:val="32"/>
          <w:lang w:eastAsia="zh-CN"/>
        </w:rPr>
        <w:t>登记和注册</w:t>
      </w:r>
      <w:r>
        <w:rPr>
          <w:rFonts w:hint="eastAsia" w:ascii="仿宋" w:hAnsi="仿宋" w:eastAsia="仿宋" w:cs="仿宋"/>
          <w:sz w:val="32"/>
        </w:rPr>
        <w:t>工作，更快更好地</w:t>
      </w:r>
      <w:r>
        <w:rPr>
          <w:rFonts w:hint="eastAsia" w:ascii="仿宋" w:hAnsi="仿宋" w:eastAsia="仿宋" w:cs="仿宋"/>
          <w:sz w:val="32"/>
          <w:lang w:eastAsia="zh-CN"/>
        </w:rPr>
        <w:t>适应工作岗位</w:t>
      </w:r>
      <w:r>
        <w:rPr>
          <w:rFonts w:hint="eastAsia" w:ascii="仿宋" w:hAnsi="仿宋" w:eastAsia="仿宋" w:cs="仿宋"/>
          <w:sz w:val="32"/>
        </w:rPr>
        <w:t>开展</w:t>
      </w:r>
      <w:r>
        <w:rPr>
          <w:rFonts w:hint="eastAsia" w:ascii="仿宋" w:hAnsi="仿宋" w:eastAsia="仿宋" w:cs="仿宋"/>
          <w:sz w:val="32"/>
          <w:lang w:eastAsia="zh-CN"/>
        </w:rPr>
        <w:t>专业</w:t>
      </w:r>
      <w:r>
        <w:rPr>
          <w:rFonts w:hint="eastAsia" w:ascii="仿宋" w:hAnsi="仿宋" w:eastAsia="仿宋" w:cs="仿宋"/>
          <w:sz w:val="32"/>
        </w:rPr>
        <w:t>服务。</w:t>
      </w:r>
      <w:r>
        <w:rPr>
          <w:rFonts w:hint="eastAsia" w:ascii="仿宋" w:hAnsi="仿宋" w:eastAsia="仿宋" w:cs="仿宋"/>
          <w:sz w:val="32"/>
          <w:lang w:eastAsia="zh-CN"/>
        </w:rPr>
        <w:t>本次培训及考核均采取线上方式完成。</w:t>
      </w:r>
    </w:p>
    <w:p>
      <w:pPr>
        <w:numPr>
          <w:ilvl w:val="0"/>
          <w:numId w:val="0"/>
        </w:numPr>
        <w:spacing w:line="54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/>
          <w:sz w:val="32"/>
        </w:rPr>
      </w:pPr>
      <w:r>
        <w:rPr>
          <w:rFonts w:hint="eastAsia" w:ascii="黑体" w:hAnsi="黑体" w:eastAsia="黑体" w:cs="黑体"/>
          <w:b w:val="0"/>
          <w:bCs/>
          <w:sz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/>
          <w:sz w:val="32"/>
        </w:rPr>
        <w:t>培训对象</w:t>
      </w:r>
    </w:p>
    <w:p>
      <w:pPr>
        <w:spacing w:line="540" w:lineRule="exact"/>
        <w:textAlignment w:val="baseline"/>
        <w:rPr>
          <w:rFonts w:hint="eastAsia" w:ascii="仿宋" w:hAnsi="仿宋" w:eastAsia="仿宋" w:cs="仿宋"/>
          <w:bCs/>
          <w:sz w:val="32"/>
        </w:rPr>
      </w:pPr>
      <w:r>
        <w:rPr>
          <w:rFonts w:hint="eastAsia" w:ascii="仿宋_GB2312" w:hAnsi="方正小标宋简体" w:eastAsia="仿宋_GB2312"/>
          <w:bCs/>
          <w:sz w:val="32"/>
        </w:rPr>
        <w:t xml:space="preserve">   </w:t>
      </w:r>
      <w:r>
        <w:rPr>
          <w:rFonts w:hint="eastAsia" w:ascii="仿宋" w:hAnsi="仿宋" w:eastAsia="仿宋" w:cs="仿宋"/>
          <w:bCs/>
          <w:sz w:val="32"/>
        </w:rPr>
        <w:t>（一）</w:t>
      </w:r>
      <w:r>
        <w:rPr>
          <w:rFonts w:hint="eastAsia" w:ascii="仿宋" w:hAnsi="仿宋" w:eastAsia="仿宋" w:cs="仿宋"/>
          <w:bCs/>
          <w:sz w:val="32"/>
          <w:lang w:val="en-US" w:eastAsia="zh-CN"/>
        </w:rPr>
        <w:t>2022</w:t>
      </w:r>
      <w:r>
        <w:rPr>
          <w:rFonts w:hint="eastAsia" w:ascii="仿宋" w:hAnsi="仿宋" w:eastAsia="仿宋" w:cs="仿宋"/>
          <w:bCs/>
          <w:sz w:val="32"/>
        </w:rPr>
        <w:t>年全市新上岗社工</w:t>
      </w:r>
    </w:p>
    <w:p>
      <w:pPr>
        <w:spacing w:line="540" w:lineRule="exact"/>
        <w:textAlignment w:val="baseline"/>
        <w:rPr>
          <w:rFonts w:hint="eastAsia" w:ascii="仿宋" w:hAnsi="仿宋" w:eastAsia="仿宋" w:cs="仿宋"/>
          <w:b/>
          <w:sz w:val="32"/>
        </w:rPr>
      </w:pPr>
      <w:r>
        <w:rPr>
          <w:rFonts w:hint="eastAsia" w:ascii="仿宋" w:hAnsi="仿宋" w:eastAsia="仿宋" w:cs="仿宋"/>
          <w:bCs/>
          <w:sz w:val="32"/>
        </w:rPr>
        <w:t xml:space="preserve">   （二）往年未参加岗前培训</w:t>
      </w:r>
      <w:r>
        <w:rPr>
          <w:rFonts w:hint="eastAsia" w:ascii="仿宋" w:hAnsi="仿宋" w:eastAsia="仿宋" w:cs="仿宋"/>
          <w:bCs/>
          <w:sz w:val="32"/>
          <w:lang w:eastAsia="zh-CN"/>
        </w:rPr>
        <w:t>的</w:t>
      </w:r>
      <w:r>
        <w:rPr>
          <w:rFonts w:hint="eastAsia" w:ascii="仿宋" w:hAnsi="仿宋" w:eastAsia="仿宋" w:cs="仿宋"/>
          <w:bCs/>
          <w:sz w:val="32"/>
        </w:rPr>
        <w:t>社工</w:t>
      </w:r>
    </w:p>
    <w:p>
      <w:pPr>
        <w:spacing w:line="540" w:lineRule="exact"/>
        <w:ind w:firstLine="645"/>
        <w:textAlignment w:val="baseline"/>
        <w:rPr>
          <w:rFonts w:hint="eastAsia" w:ascii="黑体" w:hAnsi="黑体" w:eastAsia="黑体" w:cs="黑体"/>
          <w:b w:val="0"/>
          <w:bCs/>
          <w:sz w:val="32"/>
        </w:rPr>
      </w:pPr>
      <w:r>
        <w:rPr>
          <w:rFonts w:hint="eastAsia" w:ascii="黑体" w:hAnsi="黑体" w:eastAsia="黑体" w:cs="黑体"/>
          <w:b w:val="0"/>
          <w:bCs/>
          <w:sz w:val="32"/>
        </w:rPr>
        <w:t>二、培训内容及时间安排</w:t>
      </w:r>
    </w:p>
    <w:p>
      <w:pPr>
        <w:spacing w:line="540" w:lineRule="exact"/>
        <w:ind w:firstLine="645"/>
        <w:textAlignment w:val="baseline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本次培训内容包含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网络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课程、实训任务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、在线考试及上岗仪式四个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部分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考评总成绩满分为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100分，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其中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网络课程和上岗仪式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占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%，实训任务占20%，在线考试成绩占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0%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。若各项成绩中任一项得分为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0分，则不予通过考核。考评总成绩在60分以上（含60分）为考核合格，将授予合格证书。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具体培训学习安排如下：</w:t>
      </w:r>
    </w:p>
    <w:p>
      <w:pPr>
        <w:numPr>
          <w:ilvl w:val="0"/>
          <w:numId w:val="1"/>
        </w:numPr>
        <w:spacing w:line="540" w:lineRule="exact"/>
        <w:ind w:firstLine="645"/>
        <w:textAlignment w:val="baseline"/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lang w:eastAsia="zh-CN"/>
        </w:rPr>
        <w:t>网络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</w:rPr>
        <w:t>课程</w:t>
      </w:r>
    </w:p>
    <w:p>
      <w:pPr>
        <w:spacing w:line="540" w:lineRule="exact"/>
        <w:ind w:firstLine="643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lang w:eastAsia="zh-CN"/>
        </w:rPr>
        <w:t>网络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</w:rPr>
        <w:t>课程：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20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22年12月13日-12月28日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期间，在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“社工网院”在线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学习平台修完全部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必修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课程。（注：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在线学习平台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详细操作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指引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见附件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）</w:t>
      </w:r>
    </w:p>
    <w:p>
      <w:pPr>
        <w:spacing w:line="540" w:lineRule="exact"/>
        <w:ind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注：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网络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课程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12月13日9:00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正式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开课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，学员报名缴费成功后，按照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《在线学习指南》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进行学习。</w:t>
      </w:r>
    </w:p>
    <w:p>
      <w:pPr>
        <w:numPr>
          <w:ilvl w:val="0"/>
          <w:numId w:val="1"/>
        </w:numPr>
        <w:spacing w:line="540" w:lineRule="exact"/>
        <w:ind w:firstLine="645"/>
        <w:textAlignment w:val="baseline"/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</w:rPr>
        <w:t>实训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lang w:eastAsia="zh-CN"/>
        </w:rPr>
        <w:t>任务</w:t>
      </w:r>
    </w:p>
    <w:p>
      <w:pPr>
        <w:spacing w:line="540" w:lineRule="exact"/>
        <w:ind w:firstLine="643" w:firstLineChars="200"/>
        <w:textAlignment w:val="baseline"/>
        <w:rPr>
          <w:rFonts w:hint="eastAsia" w:ascii="仿宋" w:hAnsi="仿宋" w:eastAsia="仿宋" w:cs="仿宋"/>
          <w:sz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highlight w:val="none"/>
        </w:rPr>
        <w:t>实训</w:t>
      </w:r>
      <w:r>
        <w:rPr>
          <w:rFonts w:hint="eastAsia" w:ascii="仿宋" w:hAnsi="仿宋" w:eastAsia="仿宋" w:cs="仿宋"/>
          <w:b/>
          <w:sz w:val="32"/>
          <w:highlight w:val="none"/>
          <w:lang w:eastAsia="zh-CN"/>
        </w:rPr>
        <w:t>任务</w:t>
      </w:r>
      <w:r>
        <w:rPr>
          <w:rFonts w:hint="eastAsia" w:ascii="仿宋" w:hAnsi="仿宋" w:eastAsia="仿宋" w:cs="仿宋"/>
          <w:b/>
          <w:sz w:val="32"/>
          <w:highlight w:val="none"/>
        </w:rPr>
        <w:t>：</w:t>
      </w:r>
      <w:r>
        <w:rPr>
          <w:rFonts w:hint="eastAsia" w:ascii="仿宋" w:hAnsi="仿宋" w:eastAsia="仿宋" w:cs="仿宋"/>
          <w:sz w:val="32"/>
          <w:highlight w:val="none"/>
        </w:rPr>
        <w:t>按照要求完成实训任务卡（详见附件</w:t>
      </w:r>
      <w:r>
        <w:rPr>
          <w:rFonts w:hint="eastAsia" w:ascii="仿宋" w:hAnsi="仿宋" w:eastAsia="仿宋" w:cs="仿宋"/>
          <w:sz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highlight w:val="none"/>
        </w:rPr>
        <w:t>）</w:t>
      </w:r>
      <w:r>
        <w:rPr>
          <w:rFonts w:hint="eastAsia" w:ascii="仿宋" w:hAnsi="仿宋" w:eastAsia="仿宋" w:cs="仿宋"/>
          <w:sz w:val="32"/>
          <w:highlight w:val="none"/>
          <w:lang w:eastAsia="zh-CN"/>
        </w:rPr>
        <w:t>，并以机构为单位统一发送至邮箱</w:t>
      </w:r>
      <w:r>
        <w:rPr>
          <w:rFonts w:hint="eastAsia" w:ascii="仿宋" w:hAnsi="仿宋" w:eastAsia="仿宋" w:cs="仿宋"/>
          <w:sz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highlight w:val="none"/>
          <w:lang w:val="en-US" w:eastAsia="zh-CN"/>
        </w:rPr>
        <w:instrText xml:space="preserve"> HYPERLINK "mailto:zm@sswc.org.cn" </w:instrText>
      </w:r>
      <w:r>
        <w:rPr>
          <w:rFonts w:hint="eastAsia" w:ascii="仿宋" w:hAnsi="仿宋" w:eastAsia="仿宋" w:cs="仿宋"/>
          <w:sz w:val="32"/>
          <w:highlight w:val="none"/>
          <w:lang w:val="en-US" w:eastAsia="zh-CN"/>
        </w:rPr>
        <w:fldChar w:fldCharType="separate"/>
      </w:r>
      <w:r>
        <w:rPr>
          <w:rStyle w:val="10"/>
          <w:rFonts w:hint="eastAsia" w:ascii="仿宋" w:hAnsi="仿宋" w:eastAsia="仿宋" w:cs="仿宋"/>
          <w:sz w:val="32"/>
          <w:highlight w:val="none"/>
          <w:lang w:val="en-US" w:eastAsia="zh-CN"/>
        </w:rPr>
        <w:t>zm@sswc.org.cn</w:t>
      </w:r>
      <w:r>
        <w:rPr>
          <w:rFonts w:hint="eastAsia" w:ascii="仿宋" w:hAnsi="仿宋" w:eastAsia="仿宋" w:cs="仿宋"/>
          <w:sz w:val="32"/>
          <w:highlight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  <w:highlight w:val="none"/>
          <w:lang w:val="en-US" w:eastAsia="zh-CN"/>
        </w:rPr>
        <w:t xml:space="preserve"> </w:t>
      </w:r>
    </w:p>
    <w:p>
      <w:pPr>
        <w:spacing w:line="540" w:lineRule="exact"/>
        <w:ind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highlight w:val="none"/>
          <w:lang w:eastAsia="zh-CN"/>
        </w:rPr>
        <w:t>实训</w:t>
      </w:r>
      <w:r>
        <w:rPr>
          <w:rFonts w:hint="eastAsia" w:ascii="仿宋" w:hAnsi="仿宋" w:eastAsia="仿宋" w:cs="仿宋"/>
          <w:sz w:val="32"/>
          <w:highlight w:val="none"/>
        </w:rPr>
        <w:t>任务</w:t>
      </w:r>
      <w:r>
        <w:rPr>
          <w:rFonts w:hint="eastAsia" w:ascii="仿宋" w:hAnsi="仿宋" w:eastAsia="仿宋" w:cs="仿宋"/>
          <w:sz w:val="32"/>
          <w:highlight w:val="none"/>
          <w:lang w:eastAsia="zh-CN"/>
        </w:rPr>
        <w:t>卡按照“机构</w:t>
      </w:r>
      <w:r>
        <w:rPr>
          <w:rFonts w:hint="eastAsia" w:ascii="仿宋" w:hAnsi="仿宋" w:eastAsia="仿宋" w:cs="仿宋"/>
          <w:sz w:val="32"/>
          <w:highlight w:val="none"/>
          <w:lang w:val="en-US" w:eastAsia="zh-CN"/>
        </w:rPr>
        <w:t>+姓名</w:t>
      </w:r>
      <w:r>
        <w:rPr>
          <w:rFonts w:hint="eastAsia" w:ascii="仿宋" w:hAnsi="仿宋" w:eastAsia="仿宋" w:cs="仿宋"/>
          <w:sz w:val="32"/>
          <w:highlight w:val="none"/>
          <w:lang w:eastAsia="zh-CN"/>
        </w:rPr>
        <w:t>”格式进行命名，提交</w:t>
      </w:r>
      <w:r>
        <w:rPr>
          <w:rFonts w:hint="eastAsia" w:ascii="仿宋" w:hAnsi="仿宋" w:eastAsia="仿宋" w:cs="仿宋"/>
          <w:sz w:val="32"/>
          <w:highlight w:val="none"/>
        </w:rPr>
        <w:t>时间</w:t>
      </w:r>
      <w:r>
        <w:rPr>
          <w:rFonts w:hint="eastAsia" w:ascii="仿宋" w:hAnsi="仿宋" w:eastAsia="仿宋" w:cs="仿宋"/>
          <w:sz w:val="32"/>
          <w:highlight w:val="none"/>
          <w:lang w:eastAsia="zh-CN"/>
        </w:rPr>
        <w:t>截止至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12月28日</w:t>
      </w:r>
      <w:r>
        <w:rPr>
          <w:rFonts w:hint="eastAsia" w:ascii="仿宋" w:hAnsi="仿宋" w:eastAsia="仿宋" w:cs="仿宋"/>
          <w:sz w:val="32"/>
          <w:highlight w:val="none"/>
          <w:lang w:val="en-US" w:eastAsia="zh-CN"/>
        </w:rPr>
        <w:t>18:00前</w:t>
      </w:r>
      <w:r>
        <w:rPr>
          <w:rFonts w:hint="eastAsia" w:ascii="仿宋" w:hAnsi="仿宋" w:eastAsia="仿宋" w:cs="仿宋"/>
          <w:sz w:val="32"/>
          <w:highlight w:val="none"/>
        </w:rPr>
        <w:t>。</w:t>
      </w:r>
    </w:p>
    <w:p>
      <w:pPr>
        <w:spacing w:line="540" w:lineRule="exact"/>
        <w:ind w:firstLine="643" w:firstLineChars="200"/>
        <w:textAlignment w:val="baseline"/>
        <w:rPr>
          <w:rFonts w:hint="eastAsia" w:ascii="仿宋" w:hAnsi="仿宋" w:eastAsia="仿宋" w:cs="仿宋"/>
          <w:b/>
          <w:sz w:val="32"/>
          <w:highlight w:val="none"/>
        </w:rPr>
      </w:pPr>
      <w:r>
        <w:rPr>
          <w:rFonts w:hint="eastAsia" w:ascii="仿宋" w:hAnsi="仿宋" w:eastAsia="仿宋" w:cs="仿宋"/>
          <w:b/>
          <w:sz w:val="32"/>
          <w:highlight w:val="none"/>
        </w:rPr>
        <w:t>（三）</w:t>
      </w:r>
      <w:r>
        <w:rPr>
          <w:rFonts w:hint="eastAsia" w:ascii="仿宋" w:hAnsi="仿宋" w:eastAsia="仿宋" w:cs="仿宋"/>
          <w:b/>
          <w:sz w:val="32"/>
          <w:highlight w:val="none"/>
          <w:lang w:eastAsia="zh-CN"/>
        </w:rPr>
        <w:t>在线</w:t>
      </w:r>
      <w:r>
        <w:rPr>
          <w:rFonts w:hint="eastAsia" w:ascii="仿宋" w:hAnsi="仿宋" w:eastAsia="仿宋" w:cs="仿宋"/>
          <w:b/>
          <w:sz w:val="32"/>
          <w:highlight w:val="none"/>
        </w:rPr>
        <w:t>考试</w:t>
      </w:r>
    </w:p>
    <w:p>
      <w:pPr>
        <w:spacing w:line="540" w:lineRule="exact"/>
        <w:ind w:firstLine="640"/>
        <w:textAlignment w:val="baseline"/>
        <w:rPr>
          <w:rFonts w:hint="eastAsia" w:ascii="仿宋" w:hAnsi="仿宋" w:eastAsia="仿宋" w:cs="仿宋"/>
          <w:b/>
          <w:bCs/>
          <w:sz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highlight w:val="none"/>
          <w:lang w:val="en-US" w:eastAsia="zh-CN"/>
        </w:rPr>
        <w:t>1、考试时间</w:t>
      </w:r>
    </w:p>
    <w:p>
      <w:pPr>
        <w:spacing w:line="540" w:lineRule="exact"/>
        <w:ind w:firstLine="640"/>
        <w:textAlignment w:val="baseline"/>
        <w:rPr>
          <w:rFonts w:hint="eastAsia" w:ascii="仿宋" w:hAnsi="仿宋" w:eastAsia="仿宋" w:cs="仿宋"/>
          <w:bCs/>
          <w:sz w:val="32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highlight w:val="none"/>
          <w:lang w:eastAsia="zh-CN"/>
        </w:rPr>
        <w:t>在线考试时长为</w:t>
      </w:r>
      <w:r>
        <w:rPr>
          <w:rFonts w:hint="eastAsia" w:ascii="仿宋" w:hAnsi="仿宋" w:eastAsia="仿宋" w:cs="仿宋"/>
          <w:b w:val="0"/>
          <w:bCs w:val="0"/>
          <w:sz w:val="32"/>
          <w:highlight w:val="none"/>
          <w:lang w:val="en-US" w:eastAsia="zh-CN"/>
        </w:rPr>
        <w:t>90分钟，</w:t>
      </w:r>
      <w:r>
        <w:rPr>
          <w:rFonts w:hint="eastAsia" w:ascii="仿宋" w:hAnsi="仿宋" w:eastAsia="仿宋" w:cs="仿宋"/>
          <w:bCs/>
          <w:sz w:val="32"/>
          <w:highlight w:val="none"/>
          <w:lang w:eastAsia="zh-CN"/>
        </w:rPr>
        <w:t>将在“社工网院”在线学习平台完成。本次考试设两个虚拟考场，分别为正式考试场次和补考场次。学员可</w:t>
      </w:r>
      <w:r>
        <w:rPr>
          <w:rFonts w:hint="eastAsia" w:ascii="仿宋" w:hAnsi="仿宋" w:eastAsia="仿宋" w:cs="仿宋"/>
          <w:sz w:val="32"/>
          <w:highlight w:val="none"/>
          <w:lang w:eastAsia="zh-CN"/>
        </w:rPr>
        <w:t>在指定时间内进入考试</w:t>
      </w:r>
      <w:r>
        <w:rPr>
          <w:rFonts w:hint="eastAsia" w:ascii="仿宋" w:hAnsi="仿宋" w:eastAsia="仿宋" w:cs="仿宋"/>
          <w:sz w:val="32"/>
          <w:highlight w:val="none"/>
        </w:rPr>
        <w:t>，</w:t>
      </w:r>
      <w:r>
        <w:rPr>
          <w:rFonts w:hint="eastAsia" w:ascii="仿宋" w:hAnsi="仿宋" w:eastAsia="仿宋" w:cs="仿宋"/>
          <w:sz w:val="32"/>
          <w:highlight w:val="none"/>
          <w:lang w:eastAsia="zh-CN"/>
        </w:rPr>
        <w:t>若</w:t>
      </w:r>
      <w:r>
        <w:rPr>
          <w:rFonts w:hint="eastAsia" w:ascii="仿宋" w:hAnsi="仿宋" w:eastAsia="仿宋" w:cs="仿宋"/>
          <w:sz w:val="32"/>
          <w:highlight w:val="none"/>
          <w:lang w:val="en-US" w:eastAsia="zh-CN"/>
        </w:rPr>
        <w:t>正式</w:t>
      </w:r>
      <w:r>
        <w:rPr>
          <w:rFonts w:hint="eastAsia" w:ascii="仿宋" w:hAnsi="仿宋" w:eastAsia="仿宋" w:cs="仿宋"/>
          <w:sz w:val="32"/>
          <w:highlight w:val="none"/>
          <w:lang w:eastAsia="zh-CN"/>
        </w:rPr>
        <w:t>考试</w:t>
      </w:r>
      <w:r>
        <w:rPr>
          <w:rFonts w:hint="eastAsia" w:ascii="仿宋" w:hAnsi="仿宋" w:eastAsia="仿宋" w:cs="仿宋"/>
          <w:sz w:val="32"/>
          <w:highlight w:val="none"/>
          <w:lang w:val="en-US" w:eastAsia="zh-CN"/>
        </w:rPr>
        <w:t>期间</w:t>
      </w:r>
      <w:r>
        <w:rPr>
          <w:rFonts w:hint="eastAsia" w:ascii="仿宋" w:hAnsi="仿宋" w:eastAsia="仿宋" w:cs="仿宋"/>
          <w:sz w:val="32"/>
          <w:highlight w:val="none"/>
        </w:rPr>
        <w:t>因特殊原因</w:t>
      </w:r>
      <w:r>
        <w:rPr>
          <w:rFonts w:hint="eastAsia" w:ascii="仿宋" w:hAnsi="仿宋" w:eastAsia="仿宋" w:cs="仿宋"/>
          <w:sz w:val="32"/>
          <w:highlight w:val="none"/>
          <w:lang w:eastAsia="zh-CN"/>
        </w:rPr>
        <w:t>中断或考试不及格</w:t>
      </w:r>
      <w:r>
        <w:rPr>
          <w:rFonts w:hint="eastAsia" w:ascii="仿宋" w:hAnsi="仿宋" w:eastAsia="仿宋" w:cs="仿宋"/>
          <w:sz w:val="32"/>
          <w:highlight w:val="none"/>
        </w:rPr>
        <w:t>，则进入补考场次</w:t>
      </w:r>
      <w:r>
        <w:rPr>
          <w:rFonts w:hint="eastAsia" w:ascii="仿宋" w:hAnsi="仿宋" w:eastAsia="仿宋" w:cs="仿宋"/>
          <w:sz w:val="32"/>
          <w:highlight w:val="none"/>
          <w:lang w:eastAsia="zh-CN"/>
        </w:rPr>
        <w:t>参加</w:t>
      </w:r>
      <w:r>
        <w:rPr>
          <w:rFonts w:hint="eastAsia" w:ascii="仿宋" w:hAnsi="仿宋" w:eastAsia="仿宋" w:cs="仿宋"/>
          <w:sz w:val="32"/>
          <w:highlight w:val="none"/>
        </w:rPr>
        <w:t>补考。</w:t>
      </w:r>
    </w:p>
    <w:p>
      <w:pPr>
        <w:spacing w:line="540" w:lineRule="exact"/>
        <w:ind w:firstLine="640"/>
        <w:textAlignment w:val="baseline"/>
        <w:rPr>
          <w:rFonts w:hint="eastAsia" w:ascii="仿宋" w:hAnsi="仿宋" w:eastAsia="仿宋" w:cs="仿宋"/>
          <w:sz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highlight w:val="none"/>
          <w:lang w:val="en-US" w:eastAsia="zh-CN"/>
        </w:rPr>
        <w:t>正式考试时间为</w:t>
      </w:r>
      <w:r>
        <w:rPr>
          <w:rFonts w:hint="eastAsia" w:ascii="仿宋" w:hAnsi="仿宋" w:eastAsia="仿宋" w:cs="仿宋"/>
          <w:sz w:val="32"/>
          <w:highlight w:val="none"/>
          <w:lang w:val="en-US" w:eastAsia="zh-CN"/>
        </w:rPr>
        <w:t>12月29日</w:t>
      </w:r>
      <w:r>
        <w:rPr>
          <w:rFonts w:hint="eastAsia" w:ascii="仿宋" w:hAnsi="仿宋" w:eastAsia="仿宋" w:cs="仿宋"/>
          <w:sz w:val="32"/>
          <w:highlight w:val="none"/>
        </w:rPr>
        <w:t>（</w:t>
      </w:r>
      <w:r>
        <w:rPr>
          <w:rFonts w:hint="eastAsia" w:ascii="仿宋" w:hAnsi="仿宋" w:eastAsia="仿宋" w:cs="仿宋"/>
          <w:sz w:val="32"/>
          <w:highlight w:val="none"/>
          <w:lang w:eastAsia="zh-CN"/>
        </w:rPr>
        <w:t>星期</w:t>
      </w:r>
      <w:r>
        <w:rPr>
          <w:rFonts w:hint="eastAsia" w:ascii="仿宋" w:hAnsi="仿宋" w:eastAsia="仿宋" w:cs="仿宋"/>
          <w:sz w:val="32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highlight w:val="none"/>
        </w:rPr>
        <w:t>）</w:t>
      </w:r>
      <w:r>
        <w:rPr>
          <w:rFonts w:hint="eastAsia" w:ascii="仿宋" w:hAnsi="仿宋" w:eastAsia="仿宋" w:cs="仿宋"/>
          <w:sz w:val="32"/>
          <w:highlight w:val="none"/>
          <w:lang w:val="en-US" w:eastAsia="zh-CN"/>
        </w:rPr>
        <w:t>,学员可于12月29日10:00-23:00任一时间进入正式考试场次参加考试。</w:t>
      </w:r>
    </w:p>
    <w:p>
      <w:pPr>
        <w:spacing w:line="540" w:lineRule="exact"/>
        <w:ind w:firstLine="640"/>
        <w:textAlignment w:val="baseline"/>
        <w:rPr>
          <w:rFonts w:hint="eastAsia" w:ascii="仿宋" w:hAnsi="仿宋" w:eastAsia="仿宋" w:cs="仿宋"/>
          <w:sz w:val="32"/>
          <w:highlight w:val="none"/>
        </w:rPr>
      </w:pPr>
      <w:r>
        <w:rPr>
          <w:rFonts w:hint="eastAsia" w:ascii="仿宋" w:hAnsi="仿宋" w:eastAsia="仿宋" w:cs="仿宋"/>
          <w:sz w:val="32"/>
          <w:highlight w:val="none"/>
          <w:lang w:val="en-US" w:eastAsia="zh-CN"/>
        </w:rPr>
        <w:t>补考时间为12月30日（星期五），学员可于12月30日10:00-23:00任一时间进入补考场次参加考试。</w:t>
      </w:r>
    </w:p>
    <w:p>
      <w:pPr>
        <w:spacing w:line="540" w:lineRule="exact"/>
        <w:ind w:firstLine="643" w:firstLineChars="200"/>
        <w:textAlignment w:val="baseline"/>
        <w:rPr>
          <w:rFonts w:hint="eastAsia" w:ascii="仿宋" w:hAnsi="仿宋" w:eastAsia="仿宋" w:cs="仿宋"/>
          <w:b/>
          <w:bCs/>
          <w:sz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highlight w:val="none"/>
        </w:rPr>
        <w:t>2、考试形式及内容</w:t>
      </w:r>
    </w:p>
    <w:p>
      <w:pPr>
        <w:spacing w:line="540" w:lineRule="exact"/>
        <w:ind w:firstLine="640" w:firstLineChars="200"/>
        <w:textAlignment w:val="baseline"/>
        <w:rPr>
          <w:rFonts w:hint="eastAsia" w:ascii="仿宋" w:hAnsi="仿宋" w:eastAsia="仿宋" w:cs="仿宋"/>
          <w:sz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highlight w:val="none"/>
        </w:rPr>
        <w:t>考试形式：总分为100分，60分以上（含60分）为合格。</w:t>
      </w:r>
      <w:r>
        <w:rPr>
          <w:rFonts w:hint="eastAsia" w:ascii="仿宋" w:hAnsi="仿宋" w:eastAsia="仿宋" w:cs="仿宋"/>
          <w:sz w:val="32"/>
          <w:highlight w:val="none"/>
          <w:lang w:eastAsia="zh-CN"/>
        </w:rPr>
        <w:t>考试题型为单选和多选题，考生需在规定时间内参与在线考试，答题完毕后点击“提交试卷”平台将会立即显示当场考试成绩。</w:t>
      </w:r>
    </w:p>
    <w:p>
      <w:pPr>
        <w:spacing w:line="540" w:lineRule="exact"/>
        <w:ind w:firstLine="640" w:firstLineChars="200"/>
        <w:textAlignment w:val="baseline"/>
        <w:rPr>
          <w:rFonts w:hint="eastAsia" w:ascii="仿宋" w:hAnsi="仿宋" w:eastAsia="仿宋" w:cs="仿宋"/>
          <w:sz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highlight w:val="none"/>
          <w:lang w:eastAsia="zh-CN"/>
        </w:rPr>
        <w:t>考试内容：</w:t>
      </w:r>
      <w:r>
        <w:rPr>
          <w:rFonts w:hint="eastAsia" w:ascii="仿宋" w:hAnsi="仿宋" w:eastAsia="仿宋" w:cs="仿宋"/>
          <w:sz w:val="32"/>
          <w:highlight w:val="none"/>
        </w:rPr>
        <w:t>参考社会工作者上岗基础知识培训</w:t>
      </w:r>
      <w:r>
        <w:rPr>
          <w:rFonts w:hint="eastAsia" w:ascii="仿宋" w:hAnsi="仿宋" w:eastAsia="仿宋" w:cs="仿宋"/>
          <w:sz w:val="32"/>
          <w:highlight w:val="none"/>
          <w:lang w:eastAsia="zh-CN"/>
        </w:rPr>
        <w:t>线上课程内容与</w:t>
      </w:r>
      <w:r>
        <w:rPr>
          <w:rFonts w:hint="eastAsia" w:ascii="仿宋" w:hAnsi="仿宋" w:eastAsia="仿宋" w:cs="仿宋"/>
          <w:sz w:val="32"/>
          <w:highlight w:val="none"/>
        </w:rPr>
        <w:t>全国社会工作者职业水平考试（初级</w:t>
      </w:r>
      <w:bookmarkStart w:id="1" w:name="_GoBack"/>
      <w:bookmarkEnd w:id="1"/>
      <w:r>
        <w:rPr>
          <w:rFonts w:hint="eastAsia" w:ascii="仿宋" w:hAnsi="仿宋" w:eastAsia="仿宋" w:cs="仿宋"/>
          <w:sz w:val="32"/>
          <w:highlight w:val="none"/>
        </w:rPr>
        <w:t>）</w:t>
      </w:r>
      <w:r>
        <w:rPr>
          <w:rFonts w:hint="eastAsia" w:ascii="仿宋" w:hAnsi="仿宋" w:eastAsia="仿宋" w:cs="仿宋"/>
          <w:sz w:val="32"/>
          <w:highlight w:val="none"/>
          <w:lang w:eastAsia="zh-CN"/>
        </w:rPr>
        <w:t>历年真题。</w:t>
      </w:r>
    </w:p>
    <w:p>
      <w:pPr>
        <w:numPr>
          <w:ilvl w:val="0"/>
          <w:numId w:val="0"/>
        </w:numPr>
        <w:spacing w:line="540" w:lineRule="exact"/>
        <w:ind w:left="645" w:leftChars="0"/>
        <w:textAlignment w:val="baseline"/>
        <w:rPr>
          <w:rFonts w:hint="eastAsia" w:ascii="仿宋" w:hAnsi="仿宋" w:eastAsia="仿宋" w:cs="仿宋"/>
          <w:b/>
          <w:bCs/>
          <w:sz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highlight w:val="none"/>
          <w:lang w:eastAsia="zh-CN"/>
        </w:rPr>
        <w:t>（四）上岗仪式</w:t>
      </w:r>
    </w:p>
    <w:p>
      <w:pPr>
        <w:numPr>
          <w:ilvl w:val="0"/>
          <w:numId w:val="0"/>
        </w:numPr>
        <w:spacing w:line="540" w:lineRule="exact"/>
        <w:ind w:firstLine="640" w:firstLineChars="200"/>
        <w:textAlignment w:val="baseline"/>
        <w:rPr>
          <w:rFonts w:hint="eastAsia" w:ascii="仿宋" w:hAnsi="仿宋" w:eastAsia="仿宋" w:cs="仿宋"/>
          <w:sz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highlight w:val="none"/>
          <w:lang w:eastAsia="zh-CN"/>
        </w:rPr>
        <w:t>上岗仪式：</w:t>
      </w:r>
      <w:r>
        <w:rPr>
          <w:rFonts w:hint="eastAsia" w:ascii="仿宋" w:hAnsi="仿宋" w:eastAsia="仿宋" w:cs="仿宋"/>
          <w:sz w:val="32"/>
          <w:highlight w:val="none"/>
          <w:lang w:val="en-US" w:eastAsia="zh-CN"/>
        </w:rPr>
        <w:t>2023年1月6日（星期五）10:00-11:00（将在“社工网院”平台在线进行）</w:t>
      </w:r>
    </w:p>
    <w:p>
      <w:pPr>
        <w:spacing w:line="540" w:lineRule="exact"/>
        <w:ind w:firstLine="643" w:firstLineChars="200"/>
        <w:textAlignment w:val="baseline"/>
        <w:rPr>
          <w:rFonts w:hint="eastAsia" w:ascii="仿宋" w:hAnsi="仿宋" w:eastAsia="仿宋" w:cs="仿宋"/>
          <w:b/>
          <w:bCs/>
          <w:sz w:val="32"/>
        </w:rPr>
      </w:pPr>
      <w:r>
        <w:rPr>
          <w:rFonts w:hint="eastAsia" w:ascii="仿宋" w:hAnsi="仿宋" w:eastAsia="仿宋" w:cs="仿宋"/>
          <w:b/>
          <w:bCs/>
          <w:sz w:val="32"/>
        </w:rPr>
        <w:t>三、培训及</w:t>
      </w:r>
      <w:r>
        <w:rPr>
          <w:rFonts w:hint="eastAsia" w:ascii="仿宋" w:hAnsi="仿宋" w:eastAsia="仿宋" w:cs="仿宋"/>
          <w:b/>
          <w:bCs/>
          <w:sz w:val="32"/>
          <w:lang w:eastAsia="zh-CN"/>
        </w:rPr>
        <w:t>考核</w:t>
      </w:r>
      <w:r>
        <w:rPr>
          <w:rFonts w:hint="eastAsia" w:ascii="仿宋" w:hAnsi="仿宋" w:eastAsia="仿宋" w:cs="仿宋"/>
          <w:b/>
          <w:bCs/>
          <w:sz w:val="32"/>
        </w:rPr>
        <w:t>费用</w:t>
      </w:r>
    </w:p>
    <w:p>
      <w:pPr>
        <w:widowControl/>
        <w:ind w:firstLine="640"/>
        <w:jc w:val="left"/>
        <w:rPr>
          <w:rFonts w:hint="eastAsia" w:ascii="仿宋" w:hAnsi="仿宋" w:eastAsia="仿宋" w:cs="仿宋"/>
          <w:sz w:val="32"/>
          <w:lang w:val="en-US" w:eastAsia="zh-CN"/>
        </w:rPr>
      </w:pPr>
      <w:bookmarkStart w:id="0" w:name="OLE_LINK1"/>
      <w:r>
        <w:rPr>
          <w:rFonts w:hint="eastAsia" w:ascii="仿宋" w:hAnsi="仿宋" w:eastAsia="仿宋" w:cs="仿宋"/>
          <w:sz w:val="32"/>
        </w:rPr>
        <w:t>本次培训及</w:t>
      </w:r>
      <w:r>
        <w:rPr>
          <w:rFonts w:hint="eastAsia" w:ascii="仿宋" w:hAnsi="仿宋" w:eastAsia="仿宋" w:cs="仿宋"/>
          <w:sz w:val="32"/>
          <w:lang w:eastAsia="zh-CN"/>
        </w:rPr>
        <w:t>考核</w:t>
      </w:r>
      <w:r>
        <w:rPr>
          <w:rFonts w:hint="eastAsia" w:ascii="仿宋" w:hAnsi="仿宋" w:eastAsia="仿宋" w:cs="仿宋"/>
          <w:sz w:val="32"/>
        </w:rPr>
        <w:t>总费用为360元，其中</w:t>
      </w:r>
      <w:r>
        <w:rPr>
          <w:rFonts w:hint="eastAsia" w:ascii="仿宋" w:hAnsi="仿宋" w:eastAsia="仿宋" w:cs="仿宋"/>
          <w:sz w:val="32"/>
          <w:lang w:eastAsia="zh-CN"/>
        </w:rPr>
        <w:t>包含</w:t>
      </w:r>
      <w:r>
        <w:rPr>
          <w:rFonts w:hint="eastAsia" w:ascii="仿宋" w:hAnsi="仿宋" w:eastAsia="仿宋" w:cs="仿宋"/>
          <w:sz w:val="32"/>
        </w:rPr>
        <w:t>培训费</w:t>
      </w:r>
      <w:r>
        <w:rPr>
          <w:rFonts w:hint="eastAsia" w:ascii="仿宋" w:hAnsi="仿宋" w:eastAsia="仿宋" w:cs="仿宋"/>
          <w:sz w:val="32"/>
          <w:lang w:val="en-US" w:eastAsia="zh-CN"/>
        </w:rPr>
        <w:t>260</w:t>
      </w:r>
      <w:r>
        <w:rPr>
          <w:rFonts w:hint="eastAsia" w:ascii="仿宋" w:hAnsi="仿宋" w:eastAsia="仿宋" w:cs="仿宋"/>
          <w:sz w:val="32"/>
        </w:rPr>
        <w:t>元/人，考试费为100元/人。往期已</w:t>
      </w:r>
      <w:r>
        <w:rPr>
          <w:rFonts w:hint="eastAsia" w:ascii="仿宋" w:hAnsi="仿宋" w:eastAsia="仿宋" w:cs="仿宋"/>
          <w:sz w:val="32"/>
          <w:lang w:eastAsia="zh-CN"/>
        </w:rPr>
        <w:t>报名</w:t>
      </w:r>
      <w:r>
        <w:rPr>
          <w:rFonts w:hint="eastAsia" w:ascii="仿宋" w:hAnsi="仿宋" w:eastAsia="仿宋" w:cs="仿宋"/>
          <w:sz w:val="32"/>
        </w:rPr>
        <w:t>参加</w:t>
      </w:r>
      <w:r>
        <w:rPr>
          <w:rFonts w:hint="eastAsia" w:ascii="仿宋" w:hAnsi="仿宋" w:eastAsia="仿宋" w:cs="仿宋"/>
          <w:sz w:val="32"/>
          <w:lang w:eastAsia="zh-CN"/>
        </w:rPr>
        <w:t>培训</w:t>
      </w:r>
      <w:r>
        <w:rPr>
          <w:rFonts w:hint="eastAsia" w:ascii="仿宋" w:hAnsi="仿宋" w:eastAsia="仿宋" w:cs="仿宋"/>
          <w:sz w:val="32"/>
        </w:rPr>
        <w:t>课程学习</w:t>
      </w:r>
      <w:r>
        <w:rPr>
          <w:rFonts w:hint="eastAsia" w:ascii="仿宋" w:hAnsi="仿宋" w:eastAsia="仿宋" w:cs="仿宋"/>
          <w:sz w:val="32"/>
          <w:lang w:eastAsia="zh-CN"/>
        </w:rPr>
        <w:t>，考试</w:t>
      </w:r>
      <w:r>
        <w:rPr>
          <w:rFonts w:hint="eastAsia" w:ascii="仿宋" w:hAnsi="仿宋" w:eastAsia="仿宋" w:cs="仿宋"/>
          <w:sz w:val="32"/>
        </w:rPr>
        <w:t>未通过</w:t>
      </w:r>
      <w:r>
        <w:rPr>
          <w:rFonts w:hint="eastAsia" w:ascii="仿宋" w:hAnsi="仿宋" w:eastAsia="仿宋" w:cs="仿宋"/>
          <w:sz w:val="32"/>
          <w:lang w:eastAsia="zh-CN"/>
        </w:rPr>
        <w:t>的</w:t>
      </w:r>
      <w:r>
        <w:rPr>
          <w:rFonts w:hint="eastAsia" w:ascii="仿宋" w:hAnsi="仿宋" w:eastAsia="仿宋" w:cs="仿宋"/>
          <w:sz w:val="32"/>
        </w:rPr>
        <w:t>学员</w:t>
      </w:r>
      <w:r>
        <w:rPr>
          <w:rFonts w:hint="eastAsia" w:ascii="仿宋" w:hAnsi="仿宋" w:eastAsia="仿宋" w:cs="仿宋"/>
          <w:sz w:val="32"/>
          <w:lang w:eastAsia="zh-CN"/>
        </w:rPr>
        <w:t>，本期</w:t>
      </w:r>
      <w:r>
        <w:rPr>
          <w:rFonts w:hint="eastAsia" w:ascii="仿宋" w:hAnsi="仿宋" w:eastAsia="仿宋" w:cs="仿宋"/>
          <w:sz w:val="32"/>
        </w:rPr>
        <w:t>可单独报名</w:t>
      </w:r>
      <w:r>
        <w:rPr>
          <w:rFonts w:hint="eastAsia" w:ascii="仿宋" w:hAnsi="仿宋" w:eastAsia="仿宋" w:cs="仿宋"/>
          <w:sz w:val="32"/>
          <w:lang w:eastAsia="zh-CN"/>
        </w:rPr>
        <w:t>参加</w:t>
      </w:r>
      <w:r>
        <w:rPr>
          <w:rFonts w:hint="eastAsia" w:ascii="仿宋" w:hAnsi="仿宋" w:eastAsia="仿宋" w:cs="仿宋"/>
          <w:sz w:val="32"/>
        </w:rPr>
        <w:t>考试。</w:t>
      </w:r>
      <w:bookmarkEnd w:id="0"/>
    </w:p>
    <w:p>
      <w:pPr>
        <w:spacing w:line="540" w:lineRule="exact"/>
        <w:textAlignment w:val="baseline"/>
        <w:rPr>
          <w:rFonts w:hint="eastAsia" w:ascii="仿宋" w:hAnsi="仿宋" w:eastAsia="仿宋" w:cs="仿宋"/>
          <w:b/>
          <w:sz w:val="32"/>
        </w:rPr>
      </w:pPr>
      <w:r>
        <w:rPr>
          <w:rFonts w:hint="eastAsia" w:ascii="仿宋" w:hAnsi="仿宋" w:eastAsia="仿宋" w:cs="仿宋"/>
          <w:b/>
          <w:sz w:val="32"/>
        </w:rPr>
        <w:t xml:space="preserve">   四、报名及缴费</w:t>
      </w:r>
      <w:r>
        <w:rPr>
          <w:rFonts w:hint="eastAsia" w:ascii="仿宋" w:hAnsi="仿宋" w:eastAsia="仿宋" w:cs="仿宋"/>
          <w:b/>
          <w:sz w:val="32"/>
          <w:szCs w:val="32"/>
        </w:rPr>
        <w:t>方式</w:t>
      </w:r>
    </w:p>
    <w:p>
      <w:pPr>
        <w:widowControl/>
        <w:spacing w:line="432" w:lineRule="auto"/>
        <w:jc w:val="left"/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w:t xml:space="preserve">   </w:t>
      </w:r>
      <w:r>
        <w:rPr>
          <w:rFonts w:hint="eastAsia" w:ascii="仿宋" w:hAnsi="仿宋" w:eastAsia="仿宋" w:cs="仿宋"/>
          <w:sz w:val="32"/>
          <w:lang w:val="en-US" w:eastAsia="zh-CN"/>
        </w:rPr>
        <w:t>(一）报名方式</w:t>
      </w:r>
    </w:p>
    <w:p>
      <w:pPr>
        <w:widowControl/>
        <w:spacing w:line="432" w:lineRule="auto"/>
        <w:ind w:firstLine="643" w:firstLineChars="200"/>
        <w:jc w:val="left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b/>
          <w:sz w:val="32"/>
        </w:rPr>
        <w:t>请各机构填写《</w:t>
      </w:r>
      <w:r>
        <w:rPr>
          <w:rFonts w:hint="eastAsia" w:ascii="仿宋" w:hAnsi="仿宋" w:eastAsia="仿宋" w:cs="仿宋"/>
          <w:b/>
          <w:sz w:val="32"/>
          <w:lang w:eastAsia="zh-CN"/>
        </w:rPr>
        <w:t>深圳</w:t>
      </w:r>
      <w:r>
        <w:rPr>
          <w:rFonts w:hint="eastAsia" w:ascii="仿宋" w:hAnsi="仿宋" w:eastAsia="仿宋" w:cs="仿宋"/>
          <w:b/>
          <w:sz w:val="32"/>
        </w:rPr>
        <w:t>社会工作者上岗基础知识培训</w:t>
      </w:r>
      <w:r>
        <w:rPr>
          <w:rFonts w:hint="eastAsia" w:ascii="仿宋" w:hAnsi="仿宋" w:eastAsia="仿宋" w:cs="仿宋"/>
          <w:b/>
          <w:sz w:val="32"/>
          <w:lang w:eastAsia="zh-CN"/>
        </w:rPr>
        <w:t>及考核人员</w:t>
      </w:r>
      <w:r>
        <w:rPr>
          <w:rFonts w:hint="eastAsia" w:ascii="仿宋" w:hAnsi="仿宋" w:eastAsia="仿宋" w:cs="仿宋"/>
          <w:b/>
          <w:sz w:val="32"/>
        </w:rPr>
        <w:t>报名表》（附件1），于</w:t>
      </w:r>
      <w:r>
        <w:rPr>
          <w:rFonts w:hint="eastAsia" w:ascii="仿宋" w:hAnsi="仿宋" w:eastAsia="仿宋" w:cs="仿宋"/>
          <w:b/>
          <w:color w:val="FF0000"/>
          <w:sz w:val="32"/>
        </w:rPr>
        <w:t>20</w:t>
      </w:r>
      <w:r>
        <w:rPr>
          <w:rFonts w:hint="eastAsia" w:ascii="仿宋" w:hAnsi="仿宋" w:eastAsia="仿宋" w:cs="仿宋"/>
          <w:b/>
          <w:color w:val="FF0000"/>
          <w:sz w:val="32"/>
          <w:lang w:val="en-US" w:eastAsia="zh-CN"/>
        </w:rPr>
        <w:t>22年12月8日（星期四）中午12:00</w:t>
      </w:r>
      <w:r>
        <w:rPr>
          <w:rFonts w:hint="eastAsia" w:ascii="仿宋" w:hAnsi="仿宋" w:eastAsia="仿宋" w:cs="仿宋"/>
          <w:sz w:val="32"/>
        </w:rPr>
        <w:t>前</w:t>
      </w:r>
      <w:r>
        <w:rPr>
          <w:rFonts w:hint="eastAsia" w:ascii="仿宋" w:hAnsi="仿宋" w:eastAsia="仿宋" w:cs="仿宋"/>
          <w:sz w:val="32"/>
          <w:lang w:eastAsia="zh-CN"/>
        </w:rPr>
        <w:t>发送</w:t>
      </w:r>
      <w:r>
        <w:rPr>
          <w:rFonts w:hint="eastAsia" w:ascii="仿宋" w:hAnsi="仿宋" w:eastAsia="仿宋" w:cs="仿宋"/>
          <w:sz w:val="32"/>
        </w:rPr>
        <w:t>邮件至社工学院</w:t>
      </w:r>
      <w:r>
        <w:rPr>
          <w:rFonts w:hint="eastAsia" w:ascii="仿宋" w:hAnsi="仿宋" w:eastAsia="仿宋" w:cs="仿宋"/>
          <w:sz w:val="32"/>
          <w:lang w:eastAsia="zh-CN"/>
        </w:rPr>
        <w:t>邮箱</w:t>
      </w:r>
      <w:r>
        <w:rPr>
          <w:rFonts w:hint="eastAsia" w:ascii="仿宋" w:hAnsi="仿宋" w:eastAsia="仿宋" w:cs="仿宋"/>
          <w:sz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lang w:val="en-US" w:eastAsia="zh-CN"/>
        </w:rPr>
        <w:instrText xml:space="preserve"> HYPERLINK "mailto:zm@sswc.org.cn" </w:instrText>
      </w:r>
      <w:r>
        <w:rPr>
          <w:rFonts w:hint="eastAsia" w:ascii="仿宋" w:hAnsi="仿宋" w:eastAsia="仿宋" w:cs="仿宋"/>
          <w:sz w:val="32"/>
          <w:lang w:val="en-US" w:eastAsia="zh-CN"/>
        </w:rPr>
        <w:fldChar w:fldCharType="separate"/>
      </w:r>
      <w:r>
        <w:rPr>
          <w:rStyle w:val="10"/>
          <w:rFonts w:hint="eastAsia" w:ascii="仿宋" w:hAnsi="仿宋" w:eastAsia="仿宋" w:cs="仿宋"/>
          <w:sz w:val="32"/>
          <w:lang w:val="en-US" w:eastAsia="zh-CN"/>
        </w:rPr>
        <w:t>zm@sswc.org.cn</w:t>
      </w:r>
      <w:r>
        <w:rPr>
          <w:rFonts w:hint="eastAsia" w:ascii="仿宋" w:hAnsi="仿宋" w:eastAsia="仿宋" w:cs="仿宋"/>
          <w:sz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</w:rPr>
        <w:t>报名。</w:t>
      </w:r>
    </w:p>
    <w:p>
      <w:pPr>
        <w:widowControl/>
        <w:spacing w:line="432" w:lineRule="auto"/>
        <w:ind w:firstLine="640" w:firstLineChars="200"/>
        <w:jc w:val="left"/>
        <w:rPr>
          <w:rFonts w:hint="eastAsia" w:ascii="仿宋" w:hAnsi="仿宋" w:eastAsia="仿宋" w:cs="仿宋"/>
          <w:sz w:val="32"/>
          <w:lang w:eastAsia="zh-CN"/>
        </w:rPr>
      </w:pPr>
      <w:r>
        <w:rPr>
          <w:rFonts w:hint="eastAsia" w:ascii="仿宋" w:hAnsi="仿宋" w:eastAsia="仿宋" w:cs="仿宋"/>
          <w:sz w:val="32"/>
          <w:lang w:eastAsia="zh-CN"/>
        </w:rPr>
        <w:t>（二）缴费方式</w:t>
      </w:r>
    </w:p>
    <w:p>
      <w:pPr>
        <w:widowControl/>
        <w:spacing w:line="432" w:lineRule="auto"/>
        <w:ind w:firstLine="640" w:firstLineChars="200"/>
        <w:jc w:val="left"/>
        <w:rPr>
          <w:rFonts w:hint="eastAsia" w:ascii="仿宋" w:hAnsi="仿宋" w:eastAsia="仿宋" w:cs="仿宋"/>
          <w:sz w:val="32"/>
          <w:lang w:eastAsia="zh-CN"/>
        </w:rPr>
      </w:pPr>
      <w:r>
        <w:rPr>
          <w:rFonts w:hint="eastAsia" w:ascii="仿宋" w:hAnsi="仿宋" w:eastAsia="仿宋" w:cs="仿宋"/>
          <w:sz w:val="32"/>
          <w:lang w:eastAsia="zh-CN"/>
        </w:rPr>
        <w:t>通过</w:t>
      </w:r>
      <w:r>
        <w:rPr>
          <w:rFonts w:hint="eastAsia" w:ascii="仿宋" w:hAnsi="仿宋" w:eastAsia="仿宋" w:cs="仿宋"/>
          <w:sz w:val="32"/>
        </w:rPr>
        <w:t>银行转账</w:t>
      </w:r>
      <w:r>
        <w:rPr>
          <w:rFonts w:hint="eastAsia" w:ascii="仿宋" w:hAnsi="仿宋" w:eastAsia="仿宋" w:cs="仿宋"/>
          <w:b/>
          <w:bCs/>
          <w:color w:val="FF0000"/>
          <w:sz w:val="32"/>
        </w:rPr>
        <w:t>（请务必</w:t>
      </w:r>
      <w:r>
        <w:rPr>
          <w:rFonts w:hint="eastAsia" w:ascii="仿宋" w:hAnsi="仿宋" w:eastAsia="仿宋" w:cs="仿宋"/>
          <w:b/>
          <w:bCs/>
          <w:color w:val="FF0000"/>
          <w:sz w:val="32"/>
          <w:lang w:eastAsia="zh-CN"/>
        </w:rPr>
        <w:t>备注</w:t>
      </w:r>
      <w:r>
        <w:rPr>
          <w:rFonts w:hint="eastAsia" w:ascii="仿宋" w:hAnsi="仿宋" w:eastAsia="仿宋" w:cs="仿宋"/>
          <w:b/>
          <w:bCs/>
          <w:color w:val="FF0000"/>
          <w:sz w:val="32"/>
        </w:rPr>
        <w:t>：XX</w:t>
      </w:r>
      <w:r>
        <w:rPr>
          <w:rFonts w:hint="eastAsia" w:ascii="仿宋" w:hAnsi="仿宋" w:eastAsia="仿宋" w:cs="仿宋"/>
          <w:b/>
          <w:bCs/>
          <w:color w:val="FF0000"/>
          <w:sz w:val="32"/>
          <w:lang w:eastAsia="zh-CN"/>
        </w:rPr>
        <w:t>机构</w:t>
      </w:r>
      <w:r>
        <w:rPr>
          <w:rFonts w:hint="eastAsia" w:ascii="仿宋" w:hAnsi="仿宋" w:eastAsia="仿宋" w:cs="仿宋"/>
          <w:b/>
          <w:bCs/>
          <w:color w:val="FF0000"/>
          <w:sz w:val="32"/>
        </w:rPr>
        <w:t>岗前</w:t>
      </w:r>
      <w:r>
        <w:rPr>
          <w:rFonts w:hint="eastAsia" w:ascii="仿宋" w:hAnsi="仿宋" w:eastAsia="仿宋" w:cs="仿宋"/>
          <w:b/>
          <w:bCs/>
          <w:color w:val="FF0000"/>
          <w:sz w:val="32"/>
          <w:lang w:eastAsia="zh-CN"/>
        </w:rPr>
        <w:t>培训</w:t>
      </w:r>
      <w:r>
        <w:rPr>
          <w:rFonts w:hint="eastAsia" w:ascii="仿宋" w:hAnsi="仿宋" w:eastAsia="仿宋" w:cs="仿宋"/>
          <w:b/>
          <w:bCs/>
          <w:color w:val="FF0000"/>
          <w:sz w:val="32"/>
        </w:rPr>
        <w:t>XX人)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lang w:eastAsia="zh-CN"/>
        </w:rPr>
        <w:t>至以下账户：</w:t>
      </w:r>
    </w:p>
    <w:p>
      <w:pPr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户  名：深圳经济特区社会工作学院</w:t>
      </w:r>
    </w:p>
    <w:p>
      <w:pPr>
        <w:ind w:left="958" w:leftChars="456"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账  号：7442 2101 8260 0101 075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 xml:space="preserve">开户行：中信银行深圳笋岗支行 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FF0000"/>
          <w:sz w:val="32"/>
          <w:lang w:eastAsia="zh-CN"/>
        </w:rPr>
      </w:pPr>
      <w:r>
        <w:rPr>
          <w:rFonts w:hint="eastAsia" w:ascii="仿宋" w:hAnsi="仿宋" w:eastAsia="仿宋" w:cs="仿宋"/>
          <w:color w:val="FF0000"/>
          <w:sz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FF0000"/>
          <w:sz w:val="32"/>
          <w:lang w:eastAsia="zh-CN"/>
        </w:rPr>
        <w:t>缴费截止日期为</w:t>
      </w:r>
      <w:r>
        <w:rPr>
          <w:rFonts w:hint="eastAsia" w:ascii="仿宋" w:hAnsi="仿宋" w:eastAsia="仿宋" w:cs="仿宋"/>
          <w:b/>
          <w:color w:val="FF0000"/>
          <w:sz w:val="32"/>
        </w:rPr>
        <w:t>20</w:t>
      </w:r>
      <w:r>
        <w:rPr>
          <w:rFonts w:hint="eastAsia" w:ascii="仿宋" w:hAnsi="仿宋" w:eastAsia="仿宋" w:cs="仿宋"/>
          <w:b/>
          <w:color w:val="FF0000"/>
          <w:sz w:val="32"/>
          <w:lang w:val="en-US" w:eastAsia="zh-CN"/>
        </w:rPr>
        <w:t>22年12月8日（星期四）中午12:00前</w:t>
      </w:r>
      <w:r>
        <w:rPr>
          <w:rFonts w:hint="eastAsia" w:ascii="仿宋" w:hAnsi="仿宋" w:eastAsia="仿宋" w:cs="仿宋"/>
          <w:b/>
          <w:bCs/>
          <w:color w:val="FF0000"/>
          <w:sz w:val="32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color w:val="FF0000"/>
          <w:sz w:val="32"/>
        </w:rPr>
        <w:t>请</w:t>
      </w:r>
      <w:r>
        <w:rPr>
          <w:rFonts w:hint="eastAsia" w:ascii="仿宋" w:hAnsi="仿宋" w:eastAsia="仿宋" w:cs="仿宋"/>
          <w:b/>
          <w:bCs/>
          <w:color w:val="FF0000"/>
          <w:sz w:val="32"/>
          <w:lang w:eastAsia="zh-CN"/>
        </w:rPr>
        <w:t>务必</w:t>
      </w:r>
      <w:r>
        <w:rPr>
          <w:rFonts w:hint="eastAsia" w:ascii="仿宋" w:hAnsi="仿宋" w:eastAsia="仿宋" w:cs="仿宋"/>
          <w:b/>
          <w:bCs/>
          <w:color w:val="FF0000"/>
          <w:sz w:val="32"/>
        </w:rPr>
        <w:t>以机构为</w:t>
      </w:r>
      <w:r>
        <w:rPr>
          <w:rFonts w:hint="eastAsia" w:ascii="仿宋" w:hAnsi="仿宋" w:eastAsia="仿宋" w:cs="仿宋"/>
          <w:b/>
          <w:bCs/>
          <w:color w:val="FF0000"/>
          <w:sz w:val="32"/>
          <w:lang w:eastAsia="zh-CN"/>
        </w:rPr>
        <w:t>单位报名缴费</w:t>
      </w:r>
      <w:r>
        <w:rPr>
          <w:rFonts w:hint="eastAsia" w:ascii="仿宋" w:hAnsi="仿宋" w:eastAsia="仿宋" w:cs="仿宋"/>
          <w:b/>
          <w:bCs/>
          <w:color w:val="FF0000"/>
          <w:sz w:val="32"/>
        </w:rPr>
        <w:t>，不接受社工个人</w:t>
      </w:r>
      <w:r>
        <w:rPr>
          <w:rFonts w:hint="eastAsia" w:ascii="仿宋" w:hAnsi="仿宋" w:eastAsia="仿宋" w:cs="仿宋"/>
          <w:b/>
          <w:bCs/>
          <w:color w:val="FF0000"/>
          <w:sz w:val="32"/>
          <w:lang w:eastAsia="zh-CN"/>
        </w:rPr>
        <w:t>报名缴费。以最终缴费名单为确定参加本次培训的学员。</w:t>
      </w:r>
      <w:r>
        <w:rPr>
          <w:rFonts w:hint="eastAsia" w:ascii="仿宋" w:hAnsi="仿宋" w:eastAsia="仿宋" w:cs="仿宋"/>
          <w:color w:val="FF0000"/>
          <w:sz w:val="32"/>
          <w:lang w:eastAsia="zh-CN"/>
        </w:rPr>
        <w:t>）</w:t>
      </w:r>
    </w:p>
    <w:p>
      <w:pPr>
        <w:spacing w:line="540" w:lineRule="exact"/>
        <w:ind w:firstLine="640" w:firstLineChars="200"/>
        <w:textAlignment w:val="baseline"/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w:t>注：</w:t>
      </w:r>
      <w:r>
        <w:rPr>
          <w:rFonts w:hint="eastAsia" w:ascii="仿宋" w:hAnsi="仿宋" w:eastAsia="仿宋" w:cs="仿宋"/>
          <w:sz w:val="32"/>
          <w:lang w:eastAsia="zh-CN"/>
        </w:rPr>
        <w:t>各机构报名负责人</w:t>
      </w:r>
      <w:r>
        <w:rPr>
          <w:rFonts w:hint="eastAsia" w:ascii="仿宋" w:hAnsi="仿宋" w:eastAsia="仿宋" w:cs="仿宋"/>
          <w:sz w:val="32"/>
        </w:rPr>
        <w:t>请务必</w:t>
      </w:r>
      <w:r>
        <w:rPr>
          <w:rFonts w:hint="eastAsia" w:ascii="仿宋" w:hAnsi="仿宋" w:eastAsia="仿宋" w:cs="仿宋"/>
          <w:sz w:val="32"/>
          <w:lang w:eastAsia="zh-CN"/>
        </w:rPr>
        <w:t>添加小培老师的企业微信，以便统一添加已成功报名缴费的学员进入微信学习群（添加请备注：XX机构岗前培训；</w:t>
      </w:r>
      <w:r>
        <w:rPr>
          <w:rFonts w:hint="eastAsia" w:ascii="仿宋" w:hAnsi="仿宋" w:eastAsia="仿宋" w:cs="仿宋"/>
          <w:sz w:val="32"/>
          <w:lang w:val="en-US" w:eastAsia="zh-CN"/>
        </w:rPr>
        <w:t>已添加的请留言：XX机构岗前培训</w:t>
      </w:r>
      <w:r>
        <w:rPr>
          <w:rFonts w:hint="eastAsia" w:ascii="仿宋" w:hAnsi="仿宋" w:eastAsia="仿宋" w:cs="仿宋"/>
          <w:sz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lang w:val="en-US" w:eastAsia="zh-CN"/>
        </w:rPr>
        <w:t>。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sz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lang w:eastAsia="zh-CN"/>
        </w:rPr>
        <w:drawing>
          <wp:inline distT="0" distB="0" distL="114300" distR="114300">
            <wp:extent cx="1800225" cy="1785620"/>
            <wp:effectExtent l="0" t="0" r="9525" b="5080"/>
            <wp:docPr id="4" name="图片 4" descr="c4dc59b4f962c53fbdfad998d32d0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4dc59b4f962c53fbdfad998d32d02b"/>
                    <pic:cNvPicPr>
                      <a:picLocks noChangeAspect="1"/>
                    </pic:cNvPicPr>
                  </pic:nvPicPr>
                  <pic:blipFill>
                    <a:blip r:embed="rId5"/>
                    <a:srcRect l="20494" t="8395" r="19753" b="3234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78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40" w:lineRule="exact"/>
        <w:textAlignment w:val="baseline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</w:rPr>
        <w:t>五、注意事项</w:t>
      </w:r>
    </w:p>
    <w:p>
      <w:pPr>
        <w:spacing w:line="540" w:lineRule="exact"/>
        <w:textAlignment w:val="baseline"/>
        <w:rPr>
          <w:rFonts w:hint="eastAsia" w:ascii="仿宋" w:hAnsi="仿宋" w:eastAsia="仿宋" w:cs="仿宋"/>
          <w:sz w:val="32"/>
          <w:lang w:eastAsia="zh-CN"/>
        </w:rPr>
      </w:pPr>
      <w:r>
        <w:rPr>
          <w:rFonts w:hint="eastAsia" w:ascii="仿宋" w:hAnsi="仿宋" w:eastAsia="仿宋" w:cs="仿宋"/>
          <w:sz w:val="32"/>
        </w:rPr>
        <w:t xml:space="preserve">   （一）</w:t>
      </w:r>
      <w:r>
        <w:rPr>
          <w:rFonts w:hint="eastAsia" w:ascii="仿宋" w:hAnsi="仿宋" w:eastAsia="仿宋" w:cs="仿宋"/>
          <w:sz w:val="32"/>
          <w:szCs w:val="32"/>
        </w:rPr>
        <w:t>经培训考核合格后，将由社工学院颁发岗前培训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合格</w:t>
      </w:r>
      <w:r>
        <w:rPr>
          <w:rFonts w:hint="eastAsia" w:ascii="仿宋" w:hAnsi="仿宋" w:eastAsia="仿宋" w:cs="仿宋"/>
          <w:sz w:val="32"/>
          <w:szCs w:val="32"/>
        </w:rPr>
        <w:t>证明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。此合格证明</w:t>
      </w:r>
      <w:r>
        <w:rPr>
          <w:rFonts w:hint="eastAsia" w:ascii="仿宋" w:hAnsi="仿宋" w:eastAsia="仿宋" w:cs="仿宋"/>
          <w:sz w:val="32"/>
        </w:rPr>
        <w:t>作为我市社工执业上岗和</w:t>
      </w:r>
      <w:r>
        <w:rPr>
          <w:rFonts w:hint="eastAsia" w:ascii="仿宋" w:hAnsi="仿宋" w:eastAsia="仿宋" w:cs="仿宋"/>
          <w:sz w:val="32"/>
          <w:lang w:eastAsia="zh-CN"/>
        </w:rPr>
        <w:t>登记</w:t>
      </w:r>
      <w:r>
        <w:rPr>
          <w:rFonts w:hint="eastAsia" w:ascii="仿宋" w:hAnsi="仿宋" w:eastAsia="仿宋" w:cs="仿宋"/>
          <w:sz w:val="32"/>
        </w:rPr>
        <w:t>注册的必备条件之一</w:t>
      </w:r>
      <w:r>
        <w:rPr>
          <w:rFonts w:hint="eastAsia" w:ascii="仿宋" w:hAnsi="仿宋" w:eastAsia="仿宋" w:cs="仿宋"/>
          <w:sz w:val="32"/>
          <w:lang w:eastAsia="zh-CN"/>
        </w:rPr>
        <w:t>，</w:t>
      </w:r>
      <w:r>
        <w:rPr>
          <w:rFonts w:hint="eastAsia" w:ascii="仿宋" w:hAnsi="仿宋" w:eastAsia="仿宋" w:cs="仿宋"/>
          <w:sz w:val="32"/>
        </w:rPr>
        <w:t>未取得岗前培训合格证明的社工，协会将不予注册</w:t>
      </w:r>
      <w:r>
        <w:rPr>
          <w:rFonts w:hint="eastAsia" w:ascii="仿宋" w:hAnsi="仿宋" w:eastAsia="仿宋" w:cs="仿宋"/>
          <w:sz w:val="32"/>
          <w:lang w:eastAsia="zh-CN"/>
        </w:rPr>
        <w:t>；</w:t>
      </w:r>
    </w:p>
    <w:p>
      <w:pPr>
        <w:spacing w:line="540" w:lineRule="exact"/>
        <w:textAlignment w:val="baseline"/>
        <w:rPr>
          <w:rFonts w:hint="eastAsia" w:ascii="仿宋" w:hAnsi="仿宋" w:eastAsia="仿宋" w:cs="仿宋"/>
          <w:kern w:val="2"/>
          <w:sz w:val="28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sz w:val="32"/>
        </w:rPr>
        <w:t xml:space="preserve">   （二）</w:t>
      </w:r>
      <w:r>
        <w:rPr>
          <w:rFonts w:hint="eastAsia" w:ascii="仿宋" w:hAnsi="仿宋" w:eastAsia="仿宋" w:cs="仿宋"/>
          <w:sz w:val="32"/>
          <w:szCs w:val="32"/>
        </w:rPr>
        <w:t>社会工作者注册制度是深圳市社会工作行业自我约束、自我管理的基本制度，是深圳市社会工作者专业化、职业化的重要保障，也是社会工作优质服务的保障</w:t>
      </w:r>
      <w:r>
        <w:rPr>
          <w:rFonts w:hint="eastAsia" w:ascii="仿宋" w:hAnsi="仿宋" w:eastAsia="仿宋" w:cs="仿宋"/>
          <w:sz w:val="32"/>
        </w:rPr>
        <w:t>。深圳市社会工作者注册制度需要全行业共同遵守，希望各机构能够配合，鼓励督促本机构未注册人员参加上岗基础知识培训和考试，并抓紧时间注册。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right="0" w:firstLine="640" w:firstLineChars="200"/>
        <w:jc w:val="left"/>
        <w:rPr>
          <w:rFonts w:hint="eastAsia" w:ascii="仿宋" w:hAnsi="仿宋" w:eastAsia="仿宋" w:cs="仿宋"/>
          <w:sz w:val="32"/>
          <w:szCs w:val="2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22"/>
          <w:lang w:val="en-US" w:eastAsia="zh-CN" w:bidi="ar"/>
        </w:rPr>
        <w:t>特此通知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right="0" w:firstLine="640" w:firstLineChars="200"/>
        <w:jc w:val="left"/>
        <w:outlineLvl w:val="0"/>
        <w:rPr>
          <w:rFonts w:hint="eastAsia" w:ascii="仿宋" w:hAnsi="仿宋" w:eastAsia="仿宋" w:cs="仿宋"/>
          <w:sz w:val="32"/>
          <w:szCs w:val="2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22"/>
          <w:lang w:val="en-US" w:eastAsia="zh-CN" w:bidi="ar"/>
        </w:rPr>
        <w:t>附件: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/>
        <w:jc w:val="left"/>
        <w:outlineLvl w:val="0"/>
        <w:rPr>
          <w:rFonts w:hint="eastAsia" w:ascii="仿宋" w:hAnsi="仿宋" w:eastAsia="仿宋" w:cs="仿宋"/>
          <w:sz w:val="32"/>
          <w:szCs w:val="2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22"/>
          <w:lang w:val="en-US" w:eastAsia="zh-CN" w:bidi="ar"/>
        </w:rPr>
        <w:t>1.深圳社会工作者上岗基础知识培训及考核人员报名表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/>
        <w:jc w:val="left"/>
        <w:outlineLvl w:val="0"/>
        <w:rPr>
          <w:rFonts w:hint="eastAsia" w:ascii="仿宋" w:hAnsi="仿宋" w:eastAsia="仿宋" w:cs="仿宋"/>
          <w:sz w:val="32"/>
          <w:szCs w:val="2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22"/>
          <w:lang w:val="en-US" w:eastAsia="zh-CN" w:bidi="ar"/>
        </w:rPr>
        <w:t>2.深圳社会工作者上岗基础知识培训及考核安排表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/>
        <w:jc w:val="left"/>
        <w:outlineLvl w:val="0"/>
        <w:rPr>
          <w:rFonts w:hint="eastAsia" w:ascii="仿宋" w:hAnsi="仿宋" w:eastAsia="仿宋" w:cs="仿宋"/>
          <w:sz w:val="32"/>
          <w:szCs w:val="2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22"/>
          <w:lang w:val="en-US" w:eastAsia="zh-CN" w:bidi="ar"/>
        </w:rPr>
        <w:t>3.深圳社会工作者上岗基础知识培训及考核在线学习指南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/>
        <w:jc w:val="left"/>
        <w:outlineLvl w:val="0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kern w:val="2"/>
          <w:sz w:val="32"/>
          <w:szCs w:val="22"/>
          <w:lang w:val="en-US" w:eastAsia="zh-CN" w:bidi="ar"/>
        </w:rPr>
        <w:t xml:space="preserve">4.深圳社会工作者上岗基础知识培训及考核实训任务卡 </w:t>
      </w:r>
    </w:p>
    <w:p>
      <w:pPr>
        <w:spacing w:line="540" w:lineRule="exact"/>
        <w:textAlignment w:val="baseline"/>
        <w:rPr>
          <w:rFonts w:hint="eastAsia" w:ascii="仿宋" w:hAnsi="仿宋" w:eastAsia="仿宋" w:cs="仿宋"/>
          <w:sz w:val="32"/>
          <w:lang w:val="en-US" w:eastAsia="zh-CN"/>
        </w:rPr>
      </w:pPr>
    </w:p>
    <w:p>
      <w:pPr>
        <w:spacing w:line="540" w:lineRule="exact"/>
        <w:jc w:val="left"/>
        <w:rPr>
          <w:rFonts w:hint="eastAsia" w:ascii="仿宋" w:hAnsi="仿宋" w:eastAsia="仿宋" w:cs="仿宋"/>
          <w:sz w:val="32"/>
        </w:rPr>
      </w:pPr>
    </w:p>
    <w:p>
      <w:pPr>
        <w:spacing w:line="540" w:lineRule="exact"/>
        <w:jc w:val="left"/>
        <w:outlineLvl w:val="0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 xml:space="preserve">   </w:t>
      </w:r>
    </w:p>
    <w:p>
      <w:pPr>
        <w:spacing w:line="540" w:lineRule="exact"/>
        <w:ind w:right="160"/>
        <w:jc w:val="right"/>
        <w:rPr>
          <w:rFonts w:hint="eastAsia" w:ascii="仿宋" w:hAnsi="仿宋" w:eastAsia="仿宋" w:cs="仿宋"/>
          <w:sz w:val="32"/>
        </w:rPr>
      </w:pPr>
    </w:p>
    <w:p>
      <w:pPr>
        <w:spacing w:line="540" w:lineRule="exact"/>
        <w:ind w:right="160"/>
        <w:jc w:val="right"/>
        <w:rPr>
          <w:rFonts w:hint="eastAsia" w:ascii="仿宋" w:hAnsi="仿宋" w:eastAsia="仿宋" w:cs="仿宋"/>
          <w:sz w:val="32"/>
          <w:lang w:val="en-US"/>
        </w:rPr>
      </w:pPr>
      <w:r>
        <w:rPr>
          <w:rFonts w:hint="eastAsia" w:ascii="仿宋" w:hAnsi="仿宋" w:eastAsia="仿宋" w:cs="仿宋"/>
          <w:sz w:val="32"/>
        </w:rPr>
        <w:t>深圳经济特区社会工作学院                            20</w:t>
      </w:r>
      <w:r>
        <w:rPr>
          <w:rFonts w:hint="eastAsia" w:ascii="仿宋" w:hAnsi="仿宋" w:eastAsia="仿宋" w:cs="仿宋"/>
          <w:sz w:val="32"/>
          <w:lang w:val="en-US" w:eastAsia="zh-CN"/>
        </w:rPr>
        <w:t>22年11月30日</w:t>
      </w:r>
    </w:p>
    <w:p>
      <w:pPr>
        <w:wordWrap w:val="0"/>
        <w:spacing w:line="540" w:lineRule="exact"/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autoSpaceDN w:val="0"/>
        <w:spacing w:line="540" w:lineRule="exact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autoSpaceDN w:val="0"/>
        <w:spacing w:line="54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咨询联系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28267019或25592399-802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8706E1"/>
    <w:multiLevelType w:val="singleLevel"/>
    <w:tmpl w:val="BD8706E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kMzVkOGNmN2E1YzlmNDA4MWU1ZGFkYzY5OTUzZDgifQ=="/>
  </w:docVars>
  <w:rsids>
    <w:rsidRoot w:val="008B6337"/>
    <w:rsid w:val="000124E5"/>
    <w:rsid w:val="000151FC"/>
    <w:rsid w:val="00016A47"/>
    <w:rsid w:val="000212DA"/>
    <w:rsid w:val="0002325F"/>
    <w:rsid w:val="00023A88"/>
    <w:rsid w:val="00042014"/>
    <w:rsid w:val="00044271"/>
    <w:rsid w:val="00053388"/>
    <w:rsid w:val="00055345"/>
    <w:rsid w:val="00057A57"/>
    <w:rsid w:val="00062A3E"/>
    <w:rsid w:val="000650EE"/>
    <w:rsid w:val="00085709"/>
    <w:rsid w:val="0009652C"/>
    <w:rsid w:val="000B0099"/>
    <w:rsid w:val="000C150C"/>
    <w:rsid w:val="000E36E9"/>
    <w:rsid w:val="000F60E4"/>
    <w:rsid w:val="00101EA3"/>
    <w:rsid w:val="00103151"/>
    <w:rsid w:val="00103997"/>
    <w:rsid w:val="00104E56"/>
    <w:rsid w:val="00111D5C"/>
    <w:rsid w:val="00112688"/>
    <w:rsid w:val="0011727B"/>
    <w:rsid w:val="00117316"/>
    <w:rsid w:val="00125CCA"/>
    <w:rsid w:val="00127677"/>
    <w:rsid w:val="00131244"/>
    <w:rsid w:val="00146D37"/>
    <w:rsid w:val="001479DE"/>
    <w:rsid w:val="00147FD8"/>
    <w:rsid w:val="00153C11"/>
    <w:rsid w:val="00161181"/>
    <w:rsid w:val="0016135F"/>
    <w:rsid w:val="0016255B"/>
    <w:rsid w:val="001826B6"/>
    <w:rsid w:val="001847B9"/>
    <w:rsid w:val="00186580"/>
    <w:rsid w:val="0019195A"/>
    <w:rsid w:val="001B33A8"/>
    <w:rsid w:val="001C2114"/>
    <w:rsid w:val="001D2869"/>
    <w:rsid w:val="001D2E69"/>
    <w:rsid w:val="001D5347"/>
    <w:rsid w:val="001D7D88"/>
    <w:rsid w:val="001E4BC9"/>
    <w:rsid w:val="001E6533"/>
    <w:rsid w:val="00216000"/>
    <w:rsid w:val="00223268"/>
    <w:rsid w:val="00245C14"/>
    <w:rsid w:val="00247D2D"/>
    <w:rsid w:val="00251F36"/>
    <w:rsid w:val="00252867"/>
    <w:rsid w:val="00256677"/>
    <w:rsid w:val="00260C28"/>
    <w:rsid w:val="00262CA8"/>
    <w:rsid w:val="00271F63"/>
    <w:rsid w:val="00284C92"/>
    <w:rsid w:val="00294B4B"/>
    <w:rsid w:val="002A3730"/>
    <w:rsid w:val="002A6FD7"/>
    <w:rsid w:val="002C4292"/>
    <w:rsid w:val="002E7E92"/>
    <w:rsid w:val="002F026A"/>
    <w:rsid w:val="00300249"/>
    <w:rsid w:val="003061DB"/>
    <w:rsid w:val="00313894"/>
    <w:rsid w:val="00326B5C"/>
    <w:rsid w:val="00330A6D"/>
    <w:rsid w:val="00335F21"/>
    <w:rsid w:val="00371005"/>
    <w:rsid w:val="0037181B"/>
    <w:rsid w:val="0037240F"/>
    <w:rsid w:val="00380A77"/>
    <w:rsid w:val="00383D7E"/>
    <w:rsid w:val="00390B23"/>
    <w:rsid w:val="003B002E"/>
    <w:rsid w:val="003C104D"/>
    <w:rsid w:val="003C30BB"/>
    <w:rsid w:val="003C3378"/>
    <w:rsid w:val="003D743B"/>
    <w:rsid w:val="003E7475"/>
    <w:rsid w:val="003F36C7"/>
    <w:rsid w:val="004109AC"/>
    <w:rsid w:val="004153CC"/>
    <w:rsid w:val="00415E97"/>
    <w:rsid w:val="00417BA9"/>
    <w:rsid w:val="00422579"/>
    <w:rsid w:val="00424FC9"/>
    <w:rsid w:val="00434C06"/>
    <w:rsid w:val="00435209"/>
    <w:rsid w:val="00437396"/>
    <w:rsid w:val="00441BDB"/>
    <w:rsid w:val="00442F76"/>
    <w:rsid w:val="0045294C"/>
    <w:rsid w:val="00456829"/>
    <w:rsid w:val="0046069F"/>
    <w:rsid w:val="004649D4"/>
    <w:rsid w:val="004825C0"/>
    <w:rsid w:val="00484DCA"/>
    <w:rsid w:val="00493B07"/>
    <w:rsid w:val="00496B54"/>
    <w:rsid w:val="004B2F17"/>
    <w:rsid w:val="004C1B27"/>
    <w:rsid w:val="004D67F9"/>
    <w:rsid w:val="004F1D77"/>
    <w:rsid w:val="00503532"/>
    <w:rsid w:val="00512625"/>
    <w:rsid w:val="00515480"/>
    <w:rsid w:val="00516B85"/>
    <w:rsid w:val="00523094"/>
    <w:rsid w:val="005236CE"/>
    <w:rsid w:val="00534FD1"/>
    <w:rsid w:val="00545AF7"/>
    <w:rsid w:val="00557FAF"/>
    <w:rsid w:val="00564A70"/>
    <w:rsid w:val="00565E1C"/>
    <w:rsid w:val="00580A9C"/>
    <w:rsid w:val="00584571"/>
    <w:rsid w:val="005915E8"/>
    <w:rsid w:val="0059261B"/>
    <w:rsid w:val="005A5EAA"/>
    <w:rsid w:val="005B17FE"/>
    <w:rsid w:val="005D409E"/>
    <w:rsid w:val="005D4433"/>
    <w:rsid w:val="005D53D9"/>
    <w:rsid w:val="005D668F"/>
    <w:rsid w:val="005E1BCA"/>
    <w:rsid w:val="00605F18"/>
    <w:rsid w:val="00614B9D"/>
    <w:rsid w:val="006229C9"/>
    <w:rsid w:val="00631499"/>
    <w:rsid w:val="0063526F"/>
    <w:rsid w:val="00641BA2"/>
    <w:rsid w:val="006459CB"/>
    <w:rsid w:val="0064716C"/>
    <w:rsid w:val="00675880"/>
    <w:rsid w:val="00685F35"/>
    <w:rsid w:val="006908F1"/>
    <w:rsid w:val="00697F65"/>
    <w:rsid w:val="006B3242"/>
    <w:rsid w:val="006B4988"/>
    <w:rsid w:val="006C0216"/>
    <w:rsid w:val="006C4B55"/>
    <w:rsid w:val="006D0966"/>
    <w:rsid w:val="006D4A5C"/>
    <w:rsid w:val="006E502F"/>
    <w:rsid w:val="006E63A7"/>
    <w:rsid w:val="006F120F"/>
    <w:rsid w:val="006F553E"/>
    <w:rsid w:val="00702558"/>
    <w:rsid w:val="00705F3C"/>
    <w:rsid w:val="00716112"/>
    <w:rsid w:val="00745BA9"/>
    <w:rsid w:val="00754854"/>
    <w:rsid w:val="007647AD"/>
    <w:rsid w:val="00774603"/>
    <w:rsid w:val="00780E6C"/>
    <w:rsid w:val="007A56E1"/>
    <w:rsid w:val="007A6A2A"/>
    <w:rsid w:val="007B2AEE"/>
    <w:rsid w:val="007B5D86"/>
    <w:rsid w:val="007C024F"/>
    <w:rsid w:val="007C3CC9"/>
    <w:rsid w:val="007D05E0"/>
    <w:rsid w:val="00803995"/>
    <w:rsid w:val="00823019"/>
    <w:rsid w:val="008278C5"/>
    <w:rsid w:val="008312ED"/>
    <w:rsid w:val="0083156D"/>
    <w:rsid w:val="0087033E"/>
    <w:rsid w:val="0087198E"/>
    <w:rsid w:val="0088022D"/>
    <w:rsid w:val="008837C1"/>
    <w:rsid w:val="00883E7D"/>
    <w:rsid w:val="00887977"/>
    <w:rsid w:val="008904E5"/>
    <w:rsid w:val="008917A4"/>
    <w:rsid w:val="008A5EDC"/>
    <w:rsid w:val="008B401D"/>
    <w:rsid w:val="008B6337"/>
    <w:rsid w:val="008B6B9A"/>
    <w:rsid w:val="008C6DDE"/>
    <w:rsid w:val="008D2E33"/>
    <w:rsid w:val="008D3E25"/>
    <w:rsid w:val="008D5526"/>
    <w:rsid w:val="008E12FF"/>
    <w:rsid w:val="008E3AE5"/>
    <w:rsid w:val="00905995"/>
    <w:rsid w:val="00905ED0"/>
    <w:rsid w:val="00910DCB"/>
    <w:rsid w:val="0091601D"/>
    <w:rsid w:val="00923C8F"/>
    <w:rsid w:val="009405F7"/>
    <w:rsid w:val="00944AEE"/>
    <w:rsid w:val="00952474"/>
    <w:rsid w:val="00953412"/>
    <w:rsid w:val="00965AFD"/>
    <w:rsid w:val="00966F49"/>
    <w:rsid w:val="00975B3B"/>
    <w:rsid w:val="009826C8"/>
    <w:rsid w:val="009914A4"/>
    <w:rsid w:val="009952FB"/>
    <w:rsid w:val="009D453A"/>
    <w:rsid w:val="009E0BA2"/>
    <w:rsid w:val="009F2D49"/>
    <w:rsid w:val="009F3A5A"/>
    <w:rsid w:val="00A0373E"/>
    <w:rsid w:val="00A160B4"/>
    <w:rsid w:val="00A25BAB"/>
    <w:rsid w:val="00A32F3F"/>
    <w:rsid w:val="00A40500"/>
    <w:rsid w:val="00A40EC1"/>
    <w:rsid w:val="00A71126"/>
    <w:rsid w:val="00A93B87"/>
    <w:rsid w:val="00A96A5D"/>
    <w:rsid w:val="00AA14C7"/>
    <w:rsid w:val="00AA7B7D"/>
    <w:rsid w:val="00AB367C"/>
    <w:rsid w:val="00AB62B1"/>
    <w:rsid w:val="00AC03D5"/>
    <w:rsid w:val="00AC03E7"/>
    <w:rsid w:val="00AE7101"/>
    <w:rsid w:val="00AF254A"/>
    <w:rsid w:val="00AF7784"/>
    <w:rsid w:val="00AF7FB8"/>
    <w:rsid w:val="00B0208C"/>
    <w:rsid w:val="00B46DBB"/>
    <w:rsid w:val="00B47268"/>
    <w:rsid w:val="00B47ACC"/>
    <w:rsid w:val="00B600FD"/>
    <w:rsid w:val="00B60B61"/>
    <w:rsid w:val="00B65006"/>
    <w:rsid w:val="00B72D29"/>
    <w:rsid w:val="00B77C42"/>
    <w:rsid w:val="00B83D30"/>
    <w:rsid w:val="00B852DC"/>
    <w:rsid w:val="00B93423"/>
    <w:rsid w:val="00BA05CF"/>
    <w:rsid w:val="00BA257B"/>
    <w:rsid w:val="00BA6991"/>
    <w:rsid w:val="00BB7E3C"/>
    <w:rsid w:val="00BC0711"/>
    <w:rsid w:val="00BE0FDB"/>
    <w:rsid w:val="00C00A56"/>
    <w:rsid w:val="00C04014"/>
    <w:rsid w:val="00C21B9E"/>
    <w:rsid w:val="00C22B3D"/>
    <w:rsid w:val="00C30A7B"/>
    <w:rsid w:val="00C344AC"/>
    <w:rsid w:val="00C35E3D"/>
    <w:rsid w:val="00C43FD2"/>
    <w:rsid w:val="00C53E32"/>
    <w:rsid w:val="00C71B9E"/>
    <w:rsid w:val="00C75EF2"/>
    <w:rsid w:val="00C75F23"/>
    <w:rsid w:val="00C976C8"/>
    <w:rsid w:val="00C97E20"/>
    <w:rsid w:val="00CB10BC"/>
    <w:rsid w:val="00CD260D"/>
    <w:rsid w:val="00CD6D53"/>
    <w:rsid w:val="00CE6FD3"/>
    <w:rsid w:val="00CF4561"/>
    <w:rsid w:val="00D11ACF"/>
    <w:rsid w:val="00D13508"/>
    <w:rsid w:val="00D162D0"/>
    <w:rsid w:val="00D212E4"/>
    <w:rsid w:val="00D2333E"/>
    <w:rsid w:val="00D26C38"/>
    <w:rsid w:val="00D306CC"/>
    <w:rsid w:val="00D30E49"/>
    <w:rsid w:val="00D36FEF"/>
    <w:rsid w:val="00D459E6"/>
    <w:rsid w:val="00D47908"/>
    <w:rsid w:val="00D67223"/>
    <w:rsid w:val="00D7400C"/>
    <w:rsid w:val="00D7623D"/>
    <w:rsid w:val="00D8500D"/>
    <w:rsid w:val="00D863BE"/>
    <w:rsid w:val="00D864C5"/>
    <w:rsid w:val="00D86A2D"/>
    <w:rsid w:val="00D876D9"/>
    <w:rsid w:val="00D9638A"/>
    <w:rsid w:val="00DB7A6B"/>
    <w:rsid w:val="00DC05D3"/>
    <w:rsid w:val="00DC351B"/>
    <w:rsid w:val="00DC45F1"/>
    <w:rsid w:val="00DE25F7"/>
    <w:rsid w:val="00DF5BA8"/>
    <w:rsid w:val="00DF7581"/>
    <w:rsid w:val="00E0346C"/>
    <w:rsid w:val="00E32E8E"/>
    <w:rsid w:val="00E349DD"/>
    <w:rsid w:val="00E40BED"/>
    <w:rsid w:val="00E47490"/>
    <w:rsid w:val="00E57E9F"/>
    <w:rsid w:val="00E61727"/>
    <w:rsid w:val="00E626D4"/>
    <w:rsid w:val="00E7020A"/>
    <w:rsid w:val="00E81B10"/>
    <w:rsid w:val="00E86F84"/>
    <w:rsid w:val="00E91858"/>
    <w:rsid w:val="00EB56C0"/>
    <w:rsid w:val="00EC52D8"/>
    <w:rsid w:val="00ED16B6"/>
    <w:rsid w:val="00ED32A8"/>
    <w:rsid w:val="00ED36D9"/>
    <w:rsid w:val="00ED377E"/>
    <w:rsid w:val="00ED584D"/>
    <w:rsid w:val="00ED71CB"/>
    <w:rsid w:val="00EE27CD"/>
    <w:rsid w:val="00EE3709"/>
    <w:rsid w:val="00EF3544"/>
    <w:rsid w:val="00EF5D4F"/>
    <w:rsid w:val="00EF7110"/>
    <w:rsid w:val="00F07964"/>
    <w:rsid w:val="00F16BDE"/>
    <w:rsid w:val="00F17ADB"/>
    <w:rsid w:val="00F2039F"/>
    <w:rsid w:val="00F21915"/>
    <w:rsid w:val="00F236C1"/>
    <w:rsid w:val="00F24009"/>
    <w:rsid w:val="00F24BAB"/>
    <w:rsid w:val="00F3418A"/>
    <w:rsid w:val="00F36C07"/>
    <w:rsid w:val="00F46218"/>
    <w:rsid w:val="00F57CA8"/>
    <w:rsid w:val="00F767BC"/>
    <w:rsid w:val="00F77210"/>
    <w:rsid w:val="00FA0ED4"/>
    <w:rsid w:val="00FA1DF6"/>
    <w:rsid w:val="00FA4FC6"/>
    <w:rsid w:val="00FC6C5D"/>
    <w:rsid w:val="00FF00C9"/>
    <w:rsid w:val="00FF17A0"/>
    <w:rsid w:val="00FF301D"/>
    <w:rsid w:val="013B1BC0"/>
    <w:rsid w:val="029E0CDB"/>
    <w:rsid w:val="03A1603C"/>
    <w:rsid w:val="03FB28D2"/>
    <w:rsid w:val="0454598F"/>
    <w:rsid w:val="05567ED7"/>
    <w:rsid w:val="06A85B2D"/>
    <w:rsid w:val="08A502BB"/>
    <w:rsid w:val="08AE3149"/>
    <w:rsid w:val="096824EB"/>
    <w:rsid w:val="099E0166"/>
    <w:rsid w:val="0A0C71B0"/>
    <w:rsid w:val="0C337593"/>
    <w:rsid w:val="0D4E5761"/>
    <w:rsid w:val="0E691A89"/>
    <w:rsid w:val="0E722040"/>
    <w:rsid w:val="0F403993"/>
    <w:rsid w:val="100C4E5E"/>
    <w:rsid w:val="113B53F5"/>
    <w:rsid w:val="123C2A45"/>
    <w:rsid w:val="12D0036B"/>
    <w:rsid w:val="12FC46B3"/>
    <w:rsid w:val="13AE5449"/>
    <w:rsid w:val="13BF21F2"/>
    <w:rsid w:val="146F4594"/>
    <w:rsid w:val="17072857"/>
    <w:rsid w:val="17FE7F59"/>
    <w:rsid w:val="181C089E"/>
    <w:rsid w:val="183620A6"/>
    <w:rsid w:val="18D57CCC"/>
    <w:rsid w:val="190B790A"/>
    <w:rsid w:val="1A302507"/>
    <w:rsid w:val="1AA66E7A"/>
    <w:rsid w:val="1BBC707A"/>
    <w:rsid w:val="1BCF3AB3"/>
    <w:rsid w:val="1C7F66F4"/>
    <w:rsid w:val="1CCD4F7E"/>
    <w:rsid w:val="1DAF4B03"/>
    <w:rsid w:val="1DB10E44"/>
    <w:rsid w:val="1DB95116"/>
    <w:rsid w:val="211A20DA"/>
    <w:rsid w:val="21243CEE"/>
    <w:rsid w:val="23A962B5"/>
    <w:rsid w:val="24217E53"/>
    <w:rsid w:val="24732283"/>
    <w:rsid w:val="255C215A"/>
    <w:rsid w:val="2567741B"/>
    <w:rsid w:val="25832019"/>
    <w:rsid w:val="26261822"/>
    <w:rsid w:val="27550294"/>
    <w:rsid w:val="288F4D92"/>
    <w:rsid w:val="28F554DE"/>
    <w:rsid w:val="29E601F9"/>
    <w:rsid w:val="2A2C74BF"/>
    <w:rsid w:val="2A4B0611"/>
    <w:rsid w:val="2AF41AA6"/>
    <w:rsid w:val="2AFB0D91"/>
    <w:rsid w:val="2B302B14"/>
    <w:rsid w:val="2CB82541"/>
    <w:rsid w:val="2D07736B"/>
    <w:rsid w:val="2E463836"/>
    <w:rsid w:val="2FB73928"/>
    <w:rsid w:val="307F49A0"/>
    <w:rsid w:val="325B51AB"/>
    <w:rsid w:val="327A7C5E"/>
    <w:rsid w:val="32DB0C08"/>
    <w:rsid w:val="32E80292"/>
    <w:rsid w:val="341F7907"/>
    <w:rsid w:val="3439473C"/>
    <w:rsid w:val="34DF43FA"/>
    <w:rsid w:val="352765C3"/>
    <w:rsid w:val="3561447D"/>
    <w:rsid w:val="39551A55"/>
    <w:rsid w:val="397C03A2"/>
    <w:rsid w:val="3A1A7E2E"/>
    <w:rsid w:val="3A1E5D66"/>
    <w:rsid w:val="3A3342FD"/>
    <w:rsid w:val="3BD31F34"/>
    <w:rsid w:val="3BFA5677"/>
    <w:rsid w:val="3C60377C"/>
    <w:rsid w:val="3D0B54B4"/>
    <w:rsid w:val="3D922DA3"/>
    <w:rsid w:val="3D923D08"/>
    <w:rsid w:val="3DE7472D"/>
    <w:rsid w:val="3FA141F3"/>
    <w:rsid w:val="42890133"/>
    <w:rsid w:val="43873B5A"/>
    <w:rsid w:val="441A0B4A"/>
    <w:rsid w:val="445F3CF0"/>
    <w:rsid w:val="472339B6"/>
    <w:rsid w:val="480745B8"/>
    <w:rsid w:val="49376F9F"/>
    <w:rsid w:val="4C0D2254"/>
    <w:rsid w:val="4D7651C2"/>
    <w:rsid w:val="4DB444F9"/>
    <w:rsid w:val="4E1A015A"/>
    <w:rsid w:val="51ED2914"/>
    <w:rsid w:val="52754DA9"/>
    <w:rsid w:val="54517EE5"/>
    <w:rsid w:val="56391F84"/>
    <w:rsid w:val="571E5A7A"/>
    <w:rsid w:val="59907093"/>
    <w:rsid w:val="5A277B5A"/>
    <w:rsid w:val="5A342D0A"/>
    <w:rsid w:val="5A3F4F34"/>
    <w:rsid w:val="5B522F2F"/>
    <w:rsid w:val="5B9A3475"/>
    <w:rsid w:val="5BDD2B45"/>
    <w:rsid w:val="5C6B5C2C"/>
    <w:rsid w:val="5DBB20D6"/>
    <w:rsid w:val="62352DB9"/>
    <w:rsid w:val="62BC7C0A"/>
    <w:rsid w:val="62C03F7D"/>
    <w:rsid w:val="63090447"/>
    <w:rsid w:val="63912864"/>
    <w:rsid w:val="63E172D0"/>
    <w:rsid w:val="645C32D5"/>
    <w:rsid w:val="68A40FD7"/>
    <w:rsid w:val="68C2756A"/>
    <w:rsid w:val="693E1076"/>
    <w:rsid w:val="6A104C8E"/>
    <w:rsid w:val="6A6510A5"/>
    <w:rsid w:val="6AE47DB6"/>
    <w:rsid w:val="6B0327A0"/>
    <w:rsid w:val="6C9C0EC0"/>
    <w:rsid w:val="6DAF3815"/>
    <w:rsid w:val="6E02062F"/>
    <w:rsid w:val="6EBA3645"/>
    <w:rsid w:val="702F14B4"/>
    <w:rsid w:val="70375E28"/>
    <w:rsid w:val="71502A4C"/>
    <w:rsid w:val="72B84BC2"/>
    <w:rsid w:val="73621565"/>
    <w:rsid w:val="739128DD"/>
    <w:rsid w:val="751537D9"/>
    <w:rsid w:val="752949C6"/>
    <w:rsid w:val="752A6BC5"/>
    <w:rsid w:val="75863E6C"/>
    <w:rsid w:val="75CB1FD1"/>
    <w:rsid w:val="776158EB"/>
    <w:rsid w:val="77CE269B"/>
    <w:rsid w:val="7B5E0BDE"/>
    <w:rsid w:val="7B7D7929"/>
    <w:rsid w:val="7C376D58"/>
    <w:rsid w:val="7D87797E"/>
    <w:rsid w:val="7DDA3B8E"/>
    <w:rsid w:val="7E813419"/>
    <w:rsid w:val="7E8C50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Arial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qFormat/>
    <w:uiPriority w:val="99"/>
    <w:pPr>
      <w:jc w:val="left"/>
    </w:p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character" w:styleId="11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2">
    <w:name w:val="批注文字 Char"/>
    <w:basedOn w:val="9"/>
    <w:link w:val="2"/>
    <w:semiHidden/>
    <w:qFormat/>
    <w:uiPriority w:val="99"/>
  </w:style>
  <w:style w:type="character" w:customStyle="1" w:styleId="13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5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批注主题 Char"/>
    <w:basedOn w:val="12"/>
    <w:link w:val="6"/>
    <w:semiHidden/>
    <w:qFormat/>
    <w:uiPriority w:val="99"/>
    <w:rPr>
      <w:b/>
      <w:bCs/>
    </w:rPr>
  </w:style>
  <w:style w:type="character" w:customStyle="1" w:styleId="17">
    <w:name w:val="无间隔 Char"/>
    <w:basedOn w:val="9"/>
    <w:link w:val="18"/>
    <w:qFormat/>
    <w:uiPriority w:val="1"/>
    <w:rPr>
      <w:rFonts w:ascii="Calibri" w:hAnsi="Calibri"/>
      <w:sz w:val="22"/>
      <w:szCs w:val="22"/>
      <w:lang w:val="en-US" w:eastAsia="zh-CN" w:bidi="ar-SA"/>
    </w:rPr>
  </w:style>
  <w:style w:type="paragraph" w:customStyle="1" w:styleId="18">
    <w:name w:val="No Spacing"/>
    <w:link w:val="17"/>
    <w:qFormat/>
    <w:uiPriority w:val="1"/>
    <w:rPr>
      <w:rFonts w:ascii="Calibri" w:hAnsi="Calibri" w:eastAsia="宋体" w:cs="Arial"/>
      <w:sz w:val="22"/>
      <w:szCs w:val="22"/>
      <w:lang w:val="en-US" w:eastAsia="zh-CN" w:bidi="ar-SA"/>
    </w:rPr>
  </w:style>
  <w:style w:type="paragraph" w:customStyle="1" w:styleId="19">
    <w:name w:val="列出段落1"/>
    <w:basedOn w:val="1"/>
    <w:qFormat/>
    <w:uiPriority w:val="34"/>
    <w:pPr>
      <w:ind w:firstLine="420" w:firstLineChars="200"/>
    </w:pPr>
  </w:style>
  <w:style w:type="paragraph" w:customStyle="1" w:styleId="20">
    <w:name w:val="列出段落11"/>
    <w:basedOn w:val="1"/>
    <w:qFormat/>
    <w:uiPriority w:val="34"/>
    <w:pPr>
      <w:ind w:firstLine="420" w:firstLineChars="200"/>
    </w:pPr>
  </w:style>
  <w:style w:type="paragraph" w:customStyle="1" w:styleId="21">
    <w:name w:val="列出段落111"/>
    <w:basedOn w:val="1"/>
    <w:qFormat/>
    <w:uiPriority w:val="34"/>
    <w:pPr>
      <w:ind w:firstLine="420" w:firstLineChars="200"/>
    </w:pPr>
  </w:style>
  <w:style w:type="paragraph" w:customStyle="1" w:styleId="22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23">
    <w:name w:val="列出段落2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1810</Words>
  <Characters>1991</Characters>
  <Lines>15</Lines>
  <Paragraphs>4</Paragraphs>
  <TotalTime>77</TotalTime>
  <ScaleCrop>false</ScaleCrop>
  <LinksUpToDate>false</LinksUpToDate>
  <CharactersWithSpaces>2054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2019-03-19T08:37:00Z</dcterms:created>
  <dc:creator>User</dc:creator>
  <cp:lastModifiedBy>法式小面包.</cp:lastModifiedBy>
  <cp:lastPrinted>2020-09-14T02:52:00Z</cp:lastPrinted>
  <dcterms:modified xsi:type="dcterms:W3CDTF">2022-11-30T01:44:26Z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1EACE9BB3D4B4808A8946048AB45A166</vt:lpwstr>
  </property>
</Properties>
</file>