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F7B11" w14:textId="77777777" w:rsidR="008F25FF" w:rsidRDefault="008F25FF" w:rsidP="008F25FF">
      <w:pPr>
        <w:spacing w:line="560" w:lineRule="exact"/>
        <w:jc w:val="left"/>
        <w:rPr>
          <w:rFonts w:ascii="仿宋" w:eastAsia="仿宋" w:hAnsi="仿宋" w:cs="仿宋_GB2312"/>
          <w:sz w:val="36"/>
          <w:szCs w:val="36"/>
        </w:rPr>
      </w:pPr>
      <w:r>
        <w:rPr>
          <w:rFonts w:ascii="仿宋" w:eastAsia="仿宋" w:hAnsi="仿宋" w:cs="仿宋_GB2312" w:hint="eastAsia"/>
          <w:sz w:val="36"/>
          <w:szCs w:val="36"/>
        </w:rPr>
        <w:t>附件1：</w:t>
      </w:r>
    </w:p>
    <w:p w14:paraId="6E510713" w14:textId="77777777" w:rsidR="008F25FF" w:rsidRDefault="008F25FF" w:rsidP="008F25FF">
      <w:pPr>
        <w:spacing w:line="560" w:lineRule="exact"/>
        <w:jc w:val="center"/>
        <w:rPr>
          <w:rFonts w:ascii="仿宋" w:eastAsia="仿宋" w:hAnsi="仿宋" w:cs="仿宋_GB2312" w:hint="eastAsia"/>
          <w:b/>
          <w:bCs/>
          <w:sz w:val="36"/>
          <w:szCs w:val="36"/>
        </w:rPr>
      </w:pPr>
      <w:r>
        <w:rPr>
          <w:rFonts w:ascii="仿宋" w:eastAsia="仿宋" w:hAnsi="仿宋" w:cs="仿宋_GB2312" w:hint="eastAsia"/>
          <w:b/>
          <w:bCs/>
          <w:sz w:val="36"/>
          <w:szCs w:val="36"/>
        </w:rPr>
        <w:t>2021年深圳市社会工作督导人员培训安排表</w:t>
      </w:r>
    </w:p>
    <w:p w14:paraId="3589642E" w14:textId="77777777" w:rsidR="008F25FF" w:rsidRDefault="008F25FF" w:rsidP="008F25FF">
      <w:pPr>
        <w:spacing w:line="560" w:lineRule="exact"/>
        <w:jc w:val="center"/>
        <w:rPr>
          <w:rFonts w:ascii="仿宋" w:eastAsia="仿宋" w:hAnsi="仿宋" w:cs="仿宋_GB2312" w:hint="eastAsia"/>
          <w:b/>
          <w:bCs/>
          <w:sz w:val="36"/>
          <w:szCs w:val="36"/>
        </w:rPr>
      </w:pPr>
    </w:p>
    <w:tbl>
      <w:tblPr>
        <w:tblpPr w:leftFromText="180" w:rightFromText="180" w:vertAnchor="text" w:tblpXSpec="center" w:tblpY="1"/>
        <w:tblOverlap w:val="never"/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1624"/>
        <w:gridCol w:w="5720"/>
        <w:gridCol w:w="1440"/>
      </w:tblGrid>
      <w:tr w:rsidR="008F25FF" w14:paraId="5D616C8F" w14:textId="77777777" w:rsidTr="00E416CB">
        <w:trPr>
          <w:trHeight w:val="559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51159" w14:textId="77777777" w:rsidR="008F25FF" w:rsidRDefault="008F25FF" w:rsidP="00E416CB">
            <w:pPr>
              <w:spacing w:line="480" w:lineRule="auto"/>
              <w:jc w:val="center"/>
              <w:rPr>
                <w:rFonts w:ascii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7EF6" w14:textId="77777777" w:rsidR="008F25FF" w:rsidRDefault="008F25FF" w:rsidP="00E416CB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模块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987C" w14:textId="77777777" w:rsidR="008F25FF" w:rsidRDefault="008F25FF" w:rsidP="00E416CB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课程主题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7CED" w14:textId="77777777" w:rsidR="008F25FF" w:rsidRDefault="008F25FF" w:rsidP="00E416CB">
            <w:pPr>
              <w:spacing w:line="48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8F25FF" w14:paraId="41097172" w14:textId="77777777" w:rsidTr="00E416CB">
        <w:trPr>
          <w:trHeight w:val="372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8E94CB" w14:textId="77777777" w:rsidR="008F25FF" w:rsidRDefault="008F25FF" w:rsidP="00E416C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必修课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F30B2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一、社工督导成长规划系列课程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0DBB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开班仪式与课程导学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79C72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 w14:paraId="15D98F44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 w14:paraId="5659F2FA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 w14:paraId="53CB4167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 w14:paraId="3798EB6E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</w:p>
          <w:p w14:paraId="008C9ABB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  <w:p w14:paraId="2D189B27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线上课程</w:t>
            </w:r>
          </w:p>
          <w:p w14:paraId="2404E8E2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  <w:p w14:paraId="6B66F08A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  <w:p w14:paraId="6726DCC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  <w:p w14:paraId="58F16DA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8F25FF" w14:paraId="359ABBC5" w14:textId="77777777" w:rsidTr="00E416CB">
        <w:trPr>
          <w:trHeight w:val="432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1F5F6" w14:textId="77777777" w:rsidR="008F25FF" w:rsidRDefault="008F25FF" w:rsidP="00E416C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5A626" w14:textId="77777777" w:rsidR="008F25FF" w:rsidRDefault="008F25FF" w:rsidP="00E416CB">
            <w:pPr>
              <w:jc w:val="center"/>
              <w:rPr>
                <w:rFonts w:ascii="宋体" w:hAnsi="宋体" w:hint="eastAsia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DA19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中国社会工作顶层设计与发展前景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29FD6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</w:p>
        </w:tc>
      </w:tr>
      <w:tr w:rsidR="008F25FF" w14:paraId="60F9D7D9" w14:textId="77777777" w:rsidTr="00E416CB">
        <w:trPr>
          <w:trHeight w:val="34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2451E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24D7E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39A16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建构中国的社会工作理论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B2A7D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DB3BC65" w14:textId="77777777" w:rsidTr="00E416CB">
        <w:trPr>
          <w:trHeight w:val="41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A82E3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C1D40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F18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社会工作伦理价值与服务原则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F164C6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D18C90F" w14:textId="77777777" w:rsidTr="00E416CB">
        <w:trPr>
          <w:trHeight w:val="37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5EEF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9D469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94F6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社会工作理论、方法与实务运用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9D92E2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1C75513B" w14:textId="77777777" w:rsidTr="00E416CB">
        <w:trPr>
          <w:trHeight w:val="38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61FF0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40BB7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1092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社会工作细分领域政策解读系列课程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E28781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608A146" w14:textId="77777777" w:rsidTr="00E416CB">
        <w:trPr>
          <w:trHeight w:val="367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A1774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2A0E0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25BCA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深圳社工学党史系列课程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080085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B058410" w14:textId="77777777" w:rsidTr="00E416CB">
        <w:trPr>
          <w:trHeight w:val="459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F9B54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68F07" w14:textId="77777777" w:rsidR="008F25FF" w:rsidRDefault="008F25FF" w:rsidP="00E416CB">
            <w:pPr>
              <w:jc w:val="center"/>
              <w:rPr>
                <w:rFonts w:ascii="宋体" w:hAnsi="宋体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二、核心竞争力提升课程</w:t>
            </w:r>
          </w:p>
          <w:p w14:paraId="79F9CB24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2ED8" w14:textId="77777777" w:rsidR="008F25FF" w:rsidRDefault="008F25FF" w:rsidP="00E416CB">
            <w:pPr>
              <w:widowControl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督导实务能力与技巧学习系列课程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8FD98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181CE061" w14:textId="77777777" w:rsidTr="00E416CB">
        <w:trPr>
          <w:trHeight w:val="422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3D77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AEE67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95AC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社会工作督导综合素质提升系列课程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82C06D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45D157A6" w14:textId="77777777" w:rsidTr="00E416CB">
        <w:trPr>
          <w:trHeight w:val="442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A75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917C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2700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社会工作督导与管理能力提升课程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00BFF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BC4735A" w14:textId="77777777" w:rsidTr="00E416CB">
        <w:trPr>
          <w:trHeight w:val="382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C4AE2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16FD4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三、高质量社会工作发展课程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C0CE8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新时代下的社会工作高质量发展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E18B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7E38729C" w14:textId="77777777" w:rsidTr="00E416CB">
        <w:trPr>
          <w:trHeight w:val="40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A2613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393B3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09FA" w14:textId="77777777" w:rsidR="008F25FF" w:rsidRDefault="008F25FF" w:rsidP="00E416CB">
            <w:pPr>
              <w:jc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疫情时期线上工作技巧系列课程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98E64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99C26C4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91B42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9CC3C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CE1E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公共关系与公益慈善传播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2448A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23C6000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815B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66952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461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公益慈善项目设计与管理系列课程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D45E8F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E00441F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3BC7D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EC69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8B50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社区治理与社区营造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E4A96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7BAC47C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4214C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3127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5893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社会工作的专业优势发挥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7A8F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DF0CA71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10831E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2E6F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3A677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社会治理背景下的社会工作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5EC24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1A1C907B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930EB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86F20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  <w:p w14:paraId="7DBC06F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  <w:p w14:paraId="316565D0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  <w:p w14:paraId="19FFBC1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  <w:p w14:paraId="02DFD54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  <w:p w14:paraId="60053E6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四、主题</w:t>
            </w:r>
          </w:p>
          <w:p w14:paraId="44391306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工作坊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B0D5" w14:textId="77777777" w:rsidR="008F25FF" w:rsidRDefault="008F25FF" w:rsidP="00E416CB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家庭治疗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CB8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D16B2D6" w14:textId="77777777" w:rsidTr="00E416CB">
        <w:trPr>
          <w:trHeight w:val="435"/>
        </w:trPr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F7142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必选课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8E21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7D61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叙事治疗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1BBF7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33C4E8BE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</w:p>
          <w:p w14:paraId="24219E29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线下课程</w:t>
            </w:r>
          </w:p>
          <w:p w14:paraId="38BD5C44" w14:textId="77777777" w:rsidR="008F25FF" w:rsidRDefault="008F25FF" w:rsidP="00E416CB">
            <w:pPr>
              <w:spacing w:line="560" w:lineRule="exact"/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cs="仿宋_GB2312"/>
                <w:kern w:val="0"/>
                <w:sz w:val="24"/>
                <w:lang w:bidi="ar"/>
              </w:rPr>
              <w:t>9</w:t>
            </w: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月上旬到1</w:t>
            </w:r>
            <w:r>
              <w:rPr>
                <w:rFonts w:ascii="宋体" w:hAnsi="宋体" w:cs="仿宋_GB2312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月下旬，具体课程时间另行通知</w:t>
            </w:r>
          </w:p>
          <w:p w14:paraId="53898095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25FF" w14:paraId="4BA42084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7AC5C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C1F7C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BEA0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焦点解决技术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DCD26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7A310D9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04F80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6E2C0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C654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园艺治疗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6518A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9F6D4B9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A1606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B98B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E17E5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心理沙盘游戏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7241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1137B2D8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7E0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7B3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9F619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生涯规划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3065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811C805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4BD8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61D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27796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正面管教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28B96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1838FD2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3291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BC61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C75A5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历奇辅导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A0160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5BB27C5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1643A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EBEF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1D969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社区治理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0E6164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2F8B5B2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1A6E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BD84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2EFC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社会调查与社会研究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53CC3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70CF9BC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F31A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F974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2615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个案管理</w:t>
            </w:r>
            <w:proofErr w:type="gramStart"/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主题工</w:t>
            </w:r>
            <w:proofErr w:type="gramEnd"/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DEDEA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1BCC9888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55EF7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8F00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8B77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绘画治疗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F2F0A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7E05C160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463AA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02476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831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音乐治疗</w:t>
            </w:r>
            <w:proofErr w:type="gramStart"/>
            <w:r>
              <w:rPr>
                <w:rFonts w:ascii="宋体" w:hAnsi="宋体" w:hint="eastAsia"/>
                <w:sz w:val="24"/>
              </w:rPr>
              <w:t>主题工</w:t>
            </w:r>
            <w:proofErr w:type="gramEnd"/>
            <w:r>
              <w:rPr>
                <w:rFonts w:ascii="宋体" w:hAnsi="宋体" w:hint="eastAsia"/>
                <w:sz w:val="24"/>
              </w:rPr>
              <w:t>作坊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889A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4E95059F" w14:textId="77777777" w:rsidTr="00E416CB">
        <w:trPr>
          <w:trHeight w:val="435"/>
        </w:trPr>
        <w:tc>
          <w:tcPr>
            <w:tcW w:w="5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88DD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选修课</w:t>
            </w: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7393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五、考前辅导系列课程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DC54" w14:textId="77777777" w:rsidR="008F25FF" w:rsidRDefault="008F25FF" w:rsidP="00E416CB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中级社工师考试综合能力精讲（112讲）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36B30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线上课程</w:t>
            </w:r>
          </w:p>
          <w:p w14:paraId="6D040732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25FF" w14:paraId="2EC26F14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05735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77F0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9A30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中级社工师考试实务精讲（213讲）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80632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B933073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0D9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12EE1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5C3A6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中级社工师考试法规与政策精讲（92讲）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8D78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D8754A8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B68F5C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67F42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E1B7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中级社工师考试考</w:t>
            </w:r>
            <w:proofErr w:type="gramStart"/>
            <w:r>
              <w:rPr>
                <w:rFonts w:ascii="宋体" w:hAnsi="宋体" w:hint="eastAsia"/>
                <w:sz w:val="24"/>
              </w:rPr>
              <w:t>纲重点</w:t>
            </w:r>
            <w:proofErr w:type="gramEnd"/>
            <w:r>
              <w:rPr>
                <w:rFonts w:ascii="宋体" w:hAnsi="宋体" w:hint="eastAsia"/>
                <w:sz w:val="24"/>
              </w:rPr>
              <w:t>解读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C020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4C1A2AB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7AA1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608C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B571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高级社工师考试真题解析与应试技巧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AE61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6E87BB3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557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D537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5CFC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高级社工师考试热点解析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1334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77E0B725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E324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BCD1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02DC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高级社工师考试之服务方案（项目）设计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2966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4817CB8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EFC7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87CB47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六、专业实务（证书）课程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42B" w14:textId="77777777" w:rsidR="008F25FF" w:rsidRDefault="008F25FF" w:rsidP="00E416CB">
            <w:pPr>
              <w:widowControl/>
              <w:jc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心理沙盘游戏师（初级）（12讲）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42A25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8483FCE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A904A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E1A8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CCD6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园艺疗法基础证书培训班（初级）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9DFEE3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86FA3BF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4868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A71F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DB8A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社区基金会（11讲）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A14E1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AB1923C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E9D67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470CA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B0A7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社会工作价值伦理系列课程（10讲）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0C426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1C0EB33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3FCFC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D2CAE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06F2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用PPT</w:t>
            </w:r>
            <w:proofErr w:type="gramStart"/>
            <w:r>
              <w:rPr>
                <w:rFonts w:ascii="宋体" w:hAnsi="宋体" w:hint="eastAsia"/>
                <w:sz w:val="24"/>
              </w:rPr>
              <w:t>制作微课技巧</w:t>
            </w:r>
            <w:proofErr w:type="gramEnd"/>
            <w:r>
              <w:rPr>
                <w:rFonts w:ascii="宋体" w:hAnsi="宋体" w:hint="eastAsia"/>
                <w:sz w:val="24"/>
              </w:rPr>
              <w:t>（10讲）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F55F2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1C11F63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BC58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19F2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3872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微课设计师</w:t>
            </w:r>
            <w:proofErr w:type="gramEnd"/>
            <w:r>
              <w:rPr>
                <w:rFonts w:ascii="宋体" w:hAnsi="宋体" w:hint="eastAsia"/>
                <w:sz w:val="24"/>
              </w:rPr>
              <w:t>宝典（33讲）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8696B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0A856F0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DF9EC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9AE3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923B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微课视频</w:t>
            </w:r>
            <w:proofErr w:type="gramEnd"/>
            <w:r>
              <w:rPr>
                <w:rFonts w:ascii="宋体" w:hAnsi="宋体" w:hint="eastAsia"/>
                <w:sz w:val="24"/>
              </w:rPr>
              <w:t>拍摄技巧（12讲）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4FACE2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5EA0C70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BD9FA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62CC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B53F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 w:hint="eastAsia"/>
                <w:kern w:val="0"/>
                <w:sz w:val="24"/>
                <w:lang w:bidi="ar"/>
              </w:rPr>
            </w:pPr>
            <w:r>
              <w:rPr>
                <w:rFonts w:ascii="宋体" w:hAnsi="宋体" w:hint="eastAsia"/>
                <w:sz w:val="24"/>
              </w:rPr>
              <w:t>社会工作介入新冠肺炎疫情系列微课（4讲）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5FB65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C547F84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BE7B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67A0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5142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未成年人监护人正向教养系列课程（15讲）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2E56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D5C5C19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ACE8D6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6D1337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E4AB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社会系统对儿童生命早期重要影响系列课程（10讲）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F6898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327053B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45EC7E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E8D9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CDD0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社工介入社区解毒康复的实务技巧（30讲）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9921B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138E6141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05FC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8449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C5520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 w:cs="仿宋_GB2312"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PMP项目管理专业人士认证培训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A7605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4DFF684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5C05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1DA7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72541" w14:textId="77777777" w:rsidR="008F25FF" w:rsidRDefault="008F25FF" w:rsidP="00E416CB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心理沙盘游戏</w:t>
            </w:r>
            <w:proofErr w:type="gramStart"/>
            <w:r>
              <w:rPr>
                <w:rFonts w:ascii="宋体" w:hAnsi="宋体" w:hint="eastAsia"/>
                <w:sz w:val="24"/>
              </w:rPr>
              <w:t>师培训</w:t>
            </w:r>
            <w:proofErr w:type="gram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0B86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786DE1FA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0C97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3DDE2D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5F8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视觉笔记培训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3AAF8F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3F99170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33CA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BA2D22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4C1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ACD青少年生涯规划</w:t>
            </w:r>
            <w:proofErr w:type="gramStart"/>
            <w:r>
              <w:rPr>
                <w:rFonts w:ascii="宋体" w:hAnsi="宋体" w:hint="eastAsia"/>
                <w:sz w:val="24"/>
              </w:rPr>
              <w:t>师培训</w:t>
            </w:r>
            <w:proofErr w:type="gram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8CAD1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A4AF1E0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4D438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4D46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57A5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家庭教育指导师培训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420C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8C38587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DE7F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863B7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48C8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园艺疗法基础证书培训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310AD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53DDC5F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E66D39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9141A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EE9A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心理咨询师基础培训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27CE4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24768A9F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BDC10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62A73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7969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李鸣精神分析基础理论培训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97FBF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0A017758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0AD22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ED41B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F93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国际生涯规划</w:t>
            </w:r>
            <w:proofErr w:type="gramStart"/>
            <w:r>
              <w:rPr>
                <w:rFonts w:ascii="宋体" w:hAnsi="宋体" w:hint="eastAsia"/>
                <w:sz w:val="24"/>
              </w:rPr>
              <w:t>师培训</w:t>
            </w:r>
            <w:proofErr w:type="gram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53C2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3515E92E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4C0FE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B262E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5F99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李</w:t>
            </w:r>
            <w:proofErr w:type="gramStart"/>
            <w:r>
              <w:rPr>
                <w:rFonts w:ascii="宋体" w:hAnsi="宋体" w:hint="eastAsia"/>
                <w:sz w:val="24"/>
              </w:rPr>
              <w:t>鼎智精神</w:t>
            </w:r>
            <w:proofErr w:type="gramEnd"/>
            <w:r>
              <w:rPr>
                <w:rFonts w:ascii="宋体" w:hAnsi="宋体" w:hint="eastAsia"/>
                <w:sz w:val="24"/>
              </w:rPr>
              <w:t>动力性催眠实操课程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941C7F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619C493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9F6781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28B1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D949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婚姻情感咨询</w:t>
            </w:r>
            <w:proofErr w:type="gramStart"/>
            <w:r>
              <w:rPr>
                <w:rFonts w:ascii="宋体" w:hAnsi="宋体" w:hint="eastAsia"/>
                <w:sz w:val="24"/>
              </w:rPr>
              <w:t>师培训</w:t>
            </w:r>
            <w:proofErr w:type="gramEnd"/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27685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27E5B0E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729B3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2779E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七、督导“破圈”研习社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ECB5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社会工作与公益慈善基金会系列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349D2B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线上线下课程，</w:t>
            </w:r>
            <w:r>
              <w:rPr>
                <w:rFonts w:ascii="宋体" w:hAnsi="宋体" w:cs="仿宋_GB2312" w:hint="eastAsia"/>
                <w:kern w:val="0"/>
                <w:sz w:val="24"/>
                <w:lang w:bidi="ar"/>
              </w:rPr>
              <w:t>具体课程时间另行通知</w:t>
            </w:r>
          </w:p>
        </w:tc>
      </w:tr>
      <w:tr w:rsidR="008F25FF" w14:paraId="43B1CE17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7F928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E61E7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3BF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社会工作与企业社会责任系列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CC581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56083EB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C154F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A401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2AF0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社会工作与社会治理系列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0113C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5DD61579" w14:textId="77777777" w:rsidTr="00E416CB">
        <w:trPr>
          <w:trHeight w:val="43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1CB47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034C4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121B" w14:textId="77777777" w:rsidR="008F25FF" w:rsidRDefault="008F25FF" w:rsidP="00E416CB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社会工作与民生幸福系列等</w:t>
            </w: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4538D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25FF" w14:paraId="6FADFBF3" w14:textId="77777777" w:rsidTr="00E416CB">
        <w:trPr>
          <w:trHeight w:val="948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A735" w14:textId="77777777" w:rsidR="008F25FF" w:rsidRDefault="008F25FF" w:rsidP="00E416CB">
            <w:pPr>
              <w:jc w:val="center"/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59DCD" w14:textId="77777777" w:rsidR="008F25FF" w:rsidRDefault="008F25FF" w:rsidP="00E416CB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cs="仿宋_GB2312" w:hint="eastAsia"/>
                <w:b/>
                <w:bCs/>
                <w:kern w:val="0"/>
                <w:sz w:val="24"/>
                <w:lang w:bidi="ar"/>
              </w:rPr>
              <w:t>八、鼓励与加分项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C3ED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  <w:bookmarkStart w:id="0" w:name="_Hlk79074129"/>
            <w:r>
              <w:rPr>
                <w:rFonts w:ascii="宋体" w:hAnsi="宋体" w:hint="eastAsia"/>
                <w:sz w:val="24"/>
              </w:rPr>
              <w:t>学院将定期公布学员学习情况，敦促学员按时完成学习内容，并对表现优秀的学员给予表扬与奖励。在此过程中，提交学习心得/优秀案例/读书笔记的参训学员将获得相应培训学时。</w:t>
            </w:r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17B7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  <w:p w14:paraId="1FAA9F4C" w14:textId="77777777" w:rsidR="008F25FF" w:rsidRDefault="008F25FF" w:rsidP="00E416C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0A79537" w14:textId="77777777" w:rsidR="008F25FF" w:rsidRDefault="008F25FF" w:rsidP="008F25FF">
      <w:pPr>
        <w:spacing w:line="560" w:lineRule="exact"/>
        <w:jc w:val="center"/>
        <w:rPr>
          <w:rFonts w:ascii="仿宋" w:eastAsia="仿宋" w:hAnsi="仿宋" w:cs="仿宋_GB2312"/>
          <w:sz w:val="32"/>
          <w:szCs w:val="32"/>
        </w:rPr>
      </w:pPr>
    </w:p>
    <w:p w14:paraId="16B6F021" w14:textId="77777777" w:rsidR="008F25FF" w:rsidRDefault="008F25FF"/>
    <w:sectPr w:rsidR="008F2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5FF"/>
    <w:rsid w:val="008F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CB3EF"/>
  <w15:chartTrackingRefBased/>
  <w15:docId w15:val="{1CE0FB16-54F1-4D32-B711-C12472C23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25F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Hong Hong</dc:creator>
  <cp:keywords/>
  <dc:description/>
  <cp:lastModifiedBy>Hong Hong</cp:lastModifiedBy>
  <cp:revision>1</cp:revision>
  <dcterms:created xsi:type="dcterms:W3CDTF">2021-08-13T16:04:00Z</dcterms:created>
  <dcterms:modified xsi:type="dcterms:W3CDTF">2021-08-13T16:05:00Z</dcterms:modified>
</cp:coreProperties>
</file>