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B0" w:rsidRDefault="00231C7E">
      <w:pPr>
        <w:pStyle w:val="a3"/>
        <w:spacing w:before="88" w:line="136" w:lineRule="auto"/>
        <w:ind w:left="3646" w:right="181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5pt;margin-top:119.3pt;width:443.65pt;height:636pt;z-index:1024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96"/>
                    <w:gridCol w:w="1608"/>
                    <w:gridCol w:w="5940"/>
                  </w:tblGrid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  <w:shd w:val="clear" w:color="auto" w:fill="FFFF99"/>
                      </w:tcPr>
                      <w:p w:rsidR="00401177" w:rsidRDefault="00231C7E">
                        <w:pPr>
                          <w:pStyle w:val="TableParagraph"/>
                          <w:spacing w:before="48" w:line="240" w:lineRule="auto"/>
                          <w:ind w:lef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姓名</w:t>
                        </w:r>
                      </w:p>
                    </w:tc>
                    <w:tc>
                      <w:tcPr>
                        <w:tcW w:w="1608" w:type="dxa"/>
                        <w:shd w:val="clear" w:color="auto" w:fill="FFFF99"/>
                      </w:tcPr>
                      <w:p w:rsidR="00401177" w:rsidRDefault="00231C7E">
                        <w:pPr>
                          <w:pStyle w:val="TableParagraph"/>
                          <w:spacing w:before="48" w:line="240" w:lineRule="auto"/>
                          <w:ind w:right="3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统筹领域</w:t>
                        </w:r>
                      </w:p>
                    </w:tc>
                    <w:tc>
                      <w:tcPr>
                        <w:tcW w:w="5940" w:type="dxa"/>
                        <w:shd w:val="clear" w:color="auto" w:fill="FFFF99"/>
                      </w:tcPr>
                      <w:p w:rsidR="00401177" w:rsidRDefault="00231C7E">
                        <w:pPr>
                          <w:pStyle w:val="TableParagraph"/>
                          <w:spacing w:before="48" w:line="240" w:lineRule="auto"/>
                          <w:ind w:left="1036" w:right="10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所属机构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荆冠杰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禁毒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深圳市温馨社工服务中心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吕庆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禁毒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深圳市志远社会工作服务社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刘传龙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禁毒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深圳市众力社会工作服务中心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石圆圆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禁毒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深圳市彩虹社会工作服务中心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李婷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禁毒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深圳市春暖社会工作服务中心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英心星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精防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深圳市南山区惠民综合服务社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赵君华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精防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深圳市龙华区启明星社工服务中心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黄德超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精防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深圳市鹏星社会工作服务社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胡淑艳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精防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深圳市福田现代社工事务所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吉亚滨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精防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深圳市社联社工服务中心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谢颖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精防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深圳市宝安区尚德社会工作服务社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佃乾乾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老年人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深圳市鹏星社会工作服务社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唐艺维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老年人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深圳市新现代社工服务中心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戴玉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老年人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深圳市罗湖区德福社工服务中心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钱雅静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青少年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深圳市龙岗区彩虹社会工作服务中心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赵文婷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青少年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深圳市希望社会工作服务中心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袁莉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青少年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深圳市启汇培训发展有限公司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刘珊珊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青少年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深圳市社联社会工作服务中心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张青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青少年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深圳市龙岗区龙祥社工服务中心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刘克慧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青少年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深圳市南山区南风社会工作服务社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张意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青少年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深圳市宝安区尚德社会工作服务社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苏雪萍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社区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深圳市新现代社工服务中心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黄媛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社区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深圳市龙岗区正阳社会工作服务中心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刘翠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社区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深圳市北斗社会工作服务中心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玉光吉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司法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spacing w:before="12" w:line="418" w:lineRule="exact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深圳市春雨社会工作服务社</w:t>
                        </w:r>
                      </w:p>
                    </w:tc>
                  </w:tr>
                  <w:tr w:rsidR="00401177">
                    <w:trPr>
                      <w:trHeight w:val="450"/>
                    </w:trPr>
                    <w:tc>
                      <w:tcPr>
                        <w:tcW w:w="1296" w:type="dxa"/>
                      </w:tcPr>
                      <w:p w:rsidR="00401177" w:rsidRDefault="00231C7E">
                        <w:pPr>
                          <w:pStyle w:val="TableParagraph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郝明玉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401177" w:rsidRDefault="00231C7E">
                        <w:pPr>
                          <w:pStyle w:val="TableParagraph"/>
                          <w:ind w:right="3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司法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401177" w:rsidRDefault="00231C7E">
                        <w:pPr>
                          <w:pStyle w:val="TableParagraph"/>
                          <w:ind w:left="1037" w:right="10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深圳市志远社会工作服务社</w:t>
                        </w:r>
                      </w:p>
                    </w:tc>
                  </w:tr>
                </w:tbl>
                <w:p w:rsidR="00401177" w:rsidRDefault="00401177">
                  <w:pPr>
                    <w:pStyle w:val="a3"/>
                    <w:ind w:firstLine="0"/>
                  </w:pPr>
                </w:p>
              </w:txbxContent>
            </v:textbox>
            <w10:wrap anchorx="page" anchory="page"/>
          </v:shape>
        </w:pict>
      </w:r>
      <w:r>
        <w:t>2019</w:t>
      </w:r>
      <w:r>
        <w:t>年深圳市社会工作细分领域培</w:t>
      </w:r>
    </w:p>
    <w:p w:rsidR="00401177" w:rsidRDefault="00231C7E" w:rsidP="00FA20B0">
      <w:pPr>
        <w:pStyle w:val="a3"/>
        <w:spacing w:before="88" w:line="136" w:lineRule="auto"/>
        <w:ind w:left="3646" w:right="1817"/>
        <w:jc w:val="center"/>
      </w:pPr>
      <w:r>
        <w:t>训统筹人名单</w:t>
      </w:r>
    </w:p>
    <w:p w:rsidR="00401177" w:rsidRDefault="00401177">
      <w:pPr>
        <w:spacing w:line="136" w:lineRule="auto"/>
        <w:sectPr w:rsidR="00401177">
          <w:type w:val="continuous"/>
          <w:pgSz w:w="11910" w:h="16840"/>
          <w:pgMar w:top="1440" w:right="1680" w:bottom="280" w:left="96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08"/>
        <w:gridCol w:w="5940"/>
      </w:tblGrid>
      <w:tr w:rsidR="00401177">
        <w:trPr>
          <w:trHeight w:val="450"/>
        </w:trPr>
        <w:tc>
          <w:tcPr>
            <w:tcW w:w="1296" w:type="dxa"/>
          </w:tcPr>
          <w:p w:rsidR="00401177" w:rsidRDefault="00231C7E">
            <w:pPr>
              <w:pStyle w:val="TableParagraph"/>
              <w:spacing w:before="6" w:line="424" w:lineRule="exact"/>
              <w:ind w:left="277"/>
              <w:rPr>
                <w:sz w:val="24"/>
              </w:rPr>
            </w:pPr>
            <w:r>
              <w:rPr>
                <w:sz w:val="24"/>
              </w:rPr>
              <w:lastRenderedPageBreak/>
              <w:t>王江丹</w:t>
            </w:r>
          </w:p>
        </w:tc>
        <w:tc>
          <w:tcPr>
            <w:tcW w:w="1608" w:type="dxa"/>
          </w:tcPr>
          <w:p w:rsidR="00401177" w:rsidRDefault="00231C7E">
            <w:pPr>
              <w:pStyle w:val="TableParagraph"/>
              <w:spacing w:before="6" w:line="424" w:lineRule="exact"/>
              <w:ind w:right="351"/>
              <w:rPr>
                <w:sz w:val="24"/>
              </w:rPr>
            </w:pPr>
            <w:r>
              <w:rPr>
                <w:sz w:val="24"/>
              </w:rPr>
              <w:t>司法</w:t>
            </w:r>
          </w:p>
        </w:tc>
        <w:tc>
          <w:tcPr>
            <w:tcW w:w="5940" w:type="dxa"/>
          </w:tcPr>
          <w:p w:rsidR="00401177" w:rsidRDefault="00231C7E">
            <w:pPr>
              <w:pStyle w:val="TableParagraph"/>
              <w:spacing w:before="6" w:line="424" w:lineRule="exact"/>
              <w:ind w:left="1037" w:right="1002"/>
              <w:rPr>
                <w:sz w:val="24"/>
              </w:rPr>
            </w:pPr>
            <w:r>
              <w:rPr>
                <w:sz w:val="24"/>
              </w:rPr>
              <w:t>深圳市点亮心光社会工作服务中心</w:t>
            </w:r>
          </w:p>
        </w:tc>
      </w:tr>
      <w:tr w:rsidR="00401177">
        <w:trPr>
          <w:trHeight w:val="450"/>
        </w:trPr>
        <w:tc>
          <w:tcPr>
            <w:tcW w:w="1296" w:type="dxa"/>
          </w:tcPr>
          <w:p w:rsidR="00401177" w:rsidRDefault="00231C7E">
            <w:pPr>
              <w:pStyle w:val="TableParagraph"/>
              <w:spacing w:before="6" w:line="424" w:lineRule="exact"/>
              <w:ind w:left="277"/>
              <w:rPr>
                <w:sz w:val="24"/>
              </w:rPr>
            </w:pPr>
            <w:r>
              <w:rPr>
                <w:sz w:val="24"/>
              </w:rPr>
              <w:t>彭飞</w:t>
            </w:r>
          </w:p>
        </w:tc>
        <w:tc>
          <w:tcPr>
            <w:tcW w:w="1608" w:type="dxa"/>
          </w:tcPr>
          <w:p w:rsidR="00401177" w:rsidRDefault="00231C7E">
            <w:pPr>
              <w:pStyle w:val="TableParagraph"/>
              <w:spacing w:before="6" w:line="424" w:lineRule="exact"/>
              <w:ind w:right="351"/>
              <w:rPr>
                <w:sz w:val="24"/>
              </w:rPr>
            </w:pPr>
            <w:r>
              <w:rPr>
                <w:sz w:val="24"/>
              </w:rPr>
              <w:t>司法</w:t>
            </w:r>
          </w:p>
        </w:tc>
        <w:tc>
          <w:tcPr>
            <w:tcW w:w="5940" w:type="dxa"/>
          </w:tcPr>
          <w:p w:rsidR="00401177" w:rsidRDefault="00231C7E">
            <w:pPr>
              <w:pStyle w:val="TableParagraph"/>
              <w:spacing w:before="6" w:line="424" w:lineRule="exact"/>
              <w:ind w:left="1037" w:right="1002"/>
              <w:rPr>
                <w:sz w:val="24"/>
              </w:rPr>
            </w:pPr>
            <w:r>
              <w:rPr>
                <w:sz w:val="24"/>
              </w:rPr>
              <w:t>深圳市福田区启航公益服务中心</w:t>
            </w:r>
          </w:p>
        </w:tc>
      </w:tr>
      <w:tr w:rsidR="00401177">
        <w:trPr>
          <w:trHeight w:val="450"/>
        </w:trPr>
        <w:tc>
          <w:tcPr>
            <w:tcW w:w="1296" w:type="dxa"/>
          </w:tcPr>
          <w:p w:rsidR="00401177" w:rsidRDefault="00231C7E">
            <w:pPr>
              <w:pStyle w:val="TableParagraph"/>
              <w:spacing w:before="6" w:line="424" w:lineRule="exact"/>
              <w:ind w:left="277"/>
              <w:rPr>
                <w:sz w:val="24"/>
              </w:rPr>
            </w:pPr>
            <w:r>
              <w:rPr>
                <w:sz w:val="24"/>
              </w:rPr>
              <w:t>张英</w:t>
            </w:r>
          </w:p>
        </w:tc>
        <w:tc>
          <w:tcPr>
            <w:tcW w:w="1608" w:type="dxa"/>
          </w:tcPr>
          <w:p w:rsidR="00401177" w:rsidRDefault="00231C7E">
            <w:pPr>
              <w:pStyle w:val="TableParagraph"/>
              <w:spacing w:before="6" w:line="424" w:lineRule="exact"/>
              <w:ind w:right="351"/>
              <w:rPr>
                <w:sz w:val="24"/>
              </w:rPr>
            </w:pPr>
            <w:r>
              <w:rPr>
                <w:sz w:val="24"/>
              </w:rPr>
              <w:t>司法</w:t>
            </w:r>
          </w:p>
        </w:tc>
        <w:tc>
          <w:tcPr>
            <w:tcW w:w="5940" w:type="dxa"/>
          </w:tcPr>
          <w:p w:rsidR="00401177" w:rsidRDefault="00231C7E">
            <w:pPr>
              <w:pStyle w:val="TableParagraph"/>
              <w:spacing w:before="6" w:line="424" w:lineRule="exact"/>
              <w:ind w:left="1037" w:right="1002"/>
              <w:rPr>
                <w:sz w:val="24"/>
              </w:rPr>
            </w:pPr>
            <w:r>
              <w:rPr>
                <w:sz w:val="24"/>
              </w:rPr>
              <w:t>深圳市社联社会工作服务中心</w:t>
            </w:r>
          </w:p>
        </w:tc>
      </w:tr>
    </w:tbl>
    <w:p w:rsidR="00231C7E" w:rsidRDefault="00231C7E"/>
    <w:sectPr w:rsidR="00231C7E">
      <w:pgSz w:w="11910" w:h="16840"/>
      <w:pgMar w:top="1420" w:right="16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7E" w:rsidRDefault="00231C7E" w:rsidP="00FA20B0">
      <w:r>
        <w:separator/>
      </w:r>
    </w:p>
  </w:endnote>
  <w:endnote w:type="continuationSeparator" w:id="0">
    <w:p w:rsidR="00231C7E" w:rsidRDefault="00231C7E" w:rsidP="00FA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Droid Sans Fallback">
    <w:altName w:val="Arial"/>
    <w:charset w:val="00"/>
    <w:family w:val="swiss"/>
    <w:pitch w:val="variable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7E" w:rsidRDefault="00231C7E" w:rsidP="00FA20B0">
      <w:r>
        <w:separator/>
      </w:r>
    </w:p>
  </w:footnote>
  <w:footnote w:type="continuationSeparator" w:id="0">
    <w:p w:rsidR="00231C7E" w:rsidRDefault="00231C7E" w:rsidP="00FA2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01177"/>
    <w:rsid w:val="00231C7E"/>
    <w:rsid w:val="00401177"/>
    <w:rsid w:val="00FA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5FCBE"/>
  <w15:docId w15:val="{A649EBAE-D456-48B9-A5A3-16657A41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1992"/>
    </w:pPr>
    <w:rPr>
      <w:rFonts w:ascii="Noto Sans Mono CJK JP Regular" w:eastAsia="Noto Sans Mono CJK JP Regular" w:hAnsi="Noto Sans Mono CJK JP Regular" w:cs="Noto Sans Mono CJK JP Regular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 w:line="417" w:lineRule="exact"/>
      <w:ind w:left="390" w:right="238"/>
      <w:jc w:val="center"/>
    </w:pPr>
  </w:style>
  <w:style w:type="paragraph" w:styleId="a5">
    <w:name w:val="header"/>
    <w:basedOn w:val="a"/>
    <w:link w:val="a6"/>
    <w:uiPriority w:val="99"/>
    <w:unhideWhenUsed/>
    <w:rsid w:val="00FA2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20B0"/>
    <w:rPr>
      <w:rFonts w:ascii="Droid Sans Fallback" w:eastAsia="Droid Sans Fallback" w:hAnsi="Droid Sans Fallback" w:cs="Droid Sans Fallback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20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20B0"/>
    <w:rPr>
      <w:rFonts w:ascii="Droid Sans Fallback" w:eastAsia="Droid Sans Fallback" w:hAnsi="Droid Sans Fallback" w:cs="Droid Sans Fallbac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Administrator</cp:lastModifiedBy>
  <cp:revision>2</cp:revision>
  <dcterms:created xsi:type="dcterms:W3CDTF">2019-05-20T09:27:00Z</dcterms:created>
  <dcterms:modified xsi:type="dcterms:W3CDTF">2019-05-20T09:26:00Z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2019-05-20T00:00:00Z</vt:filetime>
  </property>
</Properties>
</file>